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591056" w:rsidRPr="00591056" w:rsidTr="00E477A9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1056" w:rsidRPr="00046F2E" w:rsidRDefault="00591056" w:rsidP="00E477A9">
            <w:pPr>
              <w:pStyle w:val="5"/>
              <w:ind w:left="-75" w:firstLine="27"/>
              <w:rPr>
                <w:rFonts w:eastAsia="Arial Unicode MS"/>
                <w:i w:val="0"/>
                <w:szCs w:val="24"/>
              </w:rPr>
            </w:pPr>
            <w:r w:rsidRPr="00046F2E">
              <w:rPr>
                <w:i w:val="0"/>
                <w:szCs w:val="24"/>
              </w:rPr>
              <w:t xml:space="preserve">        РЕСПУБЛИКА АДЫГЕЯ</w:t>
            </w:r>
          </w:p>
          <w:p w:rsidR="00591056" w:rsidRPr="00046F2E" w:rsidRDefault="00591056" w:rsidP="00E477A9">
            <w:pPr>
              <w:pStyle w:val="1"/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046F2E">
              <w:rPr>
                <w:b/>
                <w:sz w:val="24"/>
                <w:szCs w:val="24"/>
              </w:rPr>
              <w:t>Совет народных депутатов</w:t>
            </w:r>
          </w:p>
          <w:p w:rsidR="00591056" w:rsidRPr="00046F2E" w:rsidRDefault="00591056" w:rsidP="00E477A9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591056" w:rsidRPr="00046F2E" w:rsidRDefault="00591056" w:rsidP="00E477A9">
            <w:pPr>
              <w:pStyle w:val="2"/>
              <w:spacing w:line="276" w:lineRule="auto"/>
              <w:rPr>
                <w:rFonts w:eastAsia="Arial Unicode MS"/>
                <w:b/>
                <w:bCs/>
                <w:iCs/>
                <w:sz w:val="24"/>
                <w:szCs w:val="24"/>
              </w:rPr>
            </w:pPr>
            <w:r w:rsidRPr="00046F2E">
              <w:rPr>
                <w:sz w:val="24"/>
                <w:szCs w:val="24"/>
              </w:rPr>
              <w:t>«Хатажукайскоесельское поселение»</w:t>
            </w:r>
          </w:p>
          <w:p w:rsidR="00591056" w:rsidRPr="00046F2E" w:rsidRDefault="00591056" w:rsidP="00E477A9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385462, а. Пшичо, </w:t>
            </w:r>
          </w:p>
          <w:p w:rsidR="00591056" w:rsidRPr="00046F2E" w:rsidRDefault="00591056" w:rsidP="00E477A9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Ленина, 51</w:t>
            </w:r>
          </w:p>
          <w:p w:rsidR="00591056" w:rsidRPr="00046F2E" w:rsidRDefault="00591056" w:rsidP="00E477A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(87773) 9-31-36</w:t>
            </w:r>
          </w:p>
          <w:p w:rsidR="00591056" w:rsidRPr="00046F2E" w:rsidRDefault="00591056" w:rsidP="00E477A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 dnurbij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91056" w:rsidRPr="00046F2E" w:rsidRDefault="00591056" w:rsidP="00E477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96pt" o:ole="" fillcolor="window">
                  <v:imagedata r:id="rId6" o:title=""/>
                </v:shape>
                <o:OLEObject Type="Embed" ProgID="MSDraw" ShapeID="_x0000_i1025" DrawAspect="Content" ObjectID="_1691236513" r:id="rId7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91056" w:rsidRPr="00046F2E" w:rsidRDefault="00591056" w:rsidP="00E477A9">
            <w:pPr>
              <w:pStyle w:val="5"/>
              <w:rPr>
                <w:rFonts w:eastAsia="Arial Unicode MS"/>
                <w:i w:val="0"/>
                <w:szCs w:val="24"/>
                <w:lang w:val="en-US"/>
              </w:rPr>
            </w:pPr>
            <w:r w:rsidRPr="00046F2E">
              <w:rPr>
                <w:i w:val="0"/>
                <w:szCs w:val="24"/>
              </w:rPr>
              <w:t>АДЫГЭРЕСПУБЛИК</w:t>
            </w:r>
          </w:p>
          <w:p w:rsidR="00591056" w:rsidRPr="00046F2E" w:rsidRDefault="00591056" w:rsidP="00E477A9">
            <w:pPr>
              <w:pStyle w:val="a3"/>
              <w:rPr>
                <w:i w:val="0"/>
                <w:sz w:val="24"/>
                <w:szCs w:val="24"/>
                <w:lang w:val="en-US"/>
              </w:rPr>
            </w:pPr>
            <w:r w:rsidRPr="00046F2E">
              <w:rPr>
                <w:i w:val="0"/>
                <w:sz w:val="24"/>
                <w:szCs w:val="24"/>
              </w:rPr>
              <w:t>Хьатыгъужъкъоемуниципальнэкъоджэпсэуп</w:t>
            </w:r>
            <w:r w:rsidRPr="00046F2E">
              <w:rPr>
                <w:i w:val="0"/>
                <w:sz w:val="24"/>
                <w:szCs w:val="24"/>
                <w:lang w:val="en-US"/>
              </w:rPr>
              <w:t>I</w:t>
            </w:r>
            <w:r w:rsidRPr="00046F2E">
              <w:rPr>
                <w:i w:val="0"/>
                <w:sz w:val="24"/>
                <w:szCs w:val="24"/>
              </w:rPr>
              <w:t>эч</w:t>
            </w:r>
            <w:r w:rsidRPr="00046F2E">
              <w:rPr>
                <w:i w:val="0"/>
                <w:sz w:val="24"/>
                <w:szCs w:val="24"/>
                <w:lang w:val="en-US"/>
              </w:rPr>
              <w:t>I</w:t>
            </w:r>
            <w:r w:rsidRPr="00046F2E">
              <w:rPr>
                <w:i w:val="0"/>
                <w:sz w:val="24"/>
                <w:szCs w:val="24"/>
              </w:rPr>
              <w:t>ып</w:t>
            </w:r>
            <w:r w:rsidRPr="00046F2E">
              <w:rPr>
                <w:i w:val="0"/>
                <w:sz w:val="24"/>
                <w:szCs w:val="24"/>
                <w:lang w:val="en-US"/>
              </w:rPr>
              <w:t>I</w:t>
            </w:r>
            <w:r w:rsidRPr="00046F2E">
              <w:rPr>
                <w:i w:val="0"/>
                <w:sz w:val="24"/>
                <w:szCs w:val="24"/>
              </w:rPr>
              <w:t>эмизэхэщап</w:t>
            </w:r>
            <w:r w:rsidRPr="00046F2E">
              <w:rPr>
                <w:i w:val="0"/>
                <w:sz w:val="24"/>
                <w:szCs w:val="24"/>
                <w:lang w:val="en-US"/>
              </w:rPr>
              <w:t>I</w:t>
            </w:r>
            <w:r w:rsidRPr="00046F2E">
              <w:rPr>
                <w:i w:val="0"/>
                <w:sz w:val="24"/>
                <w:szCs w:val="24"/>
              </w:rPr>
              <w:t>эянароднэдепутатхэмяСовет</w:t>
            </w:r>
          </w:p>
          <w:p w:rsidR="00591056" w:rsidRPr="00046F2E" w:rsidRDefault="00591056" w:rsidP="00E477A9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385462, </w:t>
            </w: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къ</w:t>
            </w:r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Пщычэу</w:t>
            </w:r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591056" w:rsidRPr="00046F2E" w:rsidRDefault="00591056" w:rsidP="00E477A9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Ленинымыц</w:t>
            </w:r>
            <w:proofErr w:type="gramStart"/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51</w:t>
            </w:r>
          </w:p>
          <w:p w:rsidR="00591056" w:rsidRPr="00046F2E" w:rsidRDefault="00591056" w:rsidP="00E477A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(87773) 9-31-36</w:t>
            </w:r>
          </w:p>
          <w:p w:rsidR="00591056" w:rsidRPr="00046F2E" w:rsidRDefault="00591056" w:rsidP="00E477A9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 dnurbij @ yandex.ru</w:t>
            </w:r>
          </w:p>
        </w:tc>
      </w:tr>
    </w:tbl>
    <w:p w:rsidR="00591056" w:rsidRPr="00046F2E" w:rsidRDefault="00591056" w:rsidP="005910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591056" w:rsidRPr="00046F2E" w:rsidRDefault="00591056" w:rsidP="00591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 </w:t>
      </w:r>
    </w:p>
    <w:p w:rsidR="00591056" w:rsidRPr="00046F2E" w:rsidRDefault="00591056" w:rsidP="00591056">
      <w:pPr>
        <w:spacing w:after="0" w:line="240" w:lineRule="auto"/>
        <w:ind w:left="-435"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14.07</w:t>
      </w:r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.2021г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№5 </w:t>
      </w:r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а. Пшичо</w:t>
      </w:r>
      <w:r w:rsidRPr="00046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1056" w:rsidRPr="00046F2E" w:rsidRDefault="00591056" w:rsidP="00591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1056" w:rsidRDefault="00591056" w:rsidP="00527643">
      <w:pPr>
        <w:pStyle w:val="a5"/>
        <w:spacing w:before="0" w:beforeAutospacing="0" w:after="0" w:afterAutospacing="0"/>
        <w:ind w:left="102" w:right="4253" w:firstLine="28"/>
        <w:jc w:val="both"/>
        <w:rPr>
          <w:sz w:val="28"/>
          <w:szCs w:val="28"/>
        </w:rPr>
      </w:pPr>
      <w:bookmarkStart w:id="0" w:name="_GoBack"/>
      <w:r w:rsidRPr="00046F2E">
        <w:rPr>
          <w:color w:val="000000"/>
          <w:sz w:val="28"/>
          <w:szCs w:val="28"/>
        </w:rPr>
        <w:t>Об</w:t>
      </w:r>
      <w:r w:rsidRPr="00046F2E">
        <w:rPr>
          <w:color w:val="000000"/>
          <w:sz w:val="28"/>
          <w:szCs w:val="28"/>
        </w:rPr>
        <w:tab/>
        <w:t>организации деятельности органов</w:t>
      </w:r>
      <w:r>
        <w:rPr>
          <w:color w:val="000000"/>
          <w:sz w:val="28"/>
          <w:szCs w:val="28"/>
        </w:rPr>
        <w:t xml:space="preserve"> </w:t>
      </w:r>
      <w:r w:rsidRPr="00046F2E">
        <w:rPr>
          <w:color w:val="000000"/>
          <w:sz w:val="28"/>
          <w:szCs w:val="28"/>
        </w:rPr>
        <w:t xml:space="preserve">местного самоуправления муниципального образования по выявлению бесхозяйных недвижимых вещей </w:t>
      </w:r>
      <w:bookmarkEnd w:id="0"/>
      <w:r w:rsidRPr="00046F2E">
        <w:rPr>
          <w:color w:val="000000"/>
          <w:sz w:val="28"/>
          <w:szCs w:val="28"/>
        </w:rPr>
        <w:t>и принятию их в муниципальную собственность</w:t>
      </w:r>
      <w:r w:rsidRPr="00046F2E">
        <w:rPr>
          <w:sz w:val="28"/>
          <w:szCs w:val="28"/>
        </w:rPr>
        <w:t> 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102" w:right="4253" w:firstLine="28"/>
        <w:rPr>
          <w:sz w:val="28"/>
          <w:szCs w:val="28"/>
        </w:rPr>
      </w:pP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71" w:firstLine="227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В соответствии со ст. 225 Гражданского кодекса РФ, приказом Министерства экономического развития РФ от 10.12.2015 № 931 «Об установлении прядка принятия на учет бесхозяйных недвижимых вещей», руководствуясь ст.</w:t>
      </w:r>
      <w:r>
        <w:rPr>
          <w:color w:val="000000"/>
          <w:sz w:val="28"/>
          <w:szCs w:val="28"/>
        </w:rPr>
        <w:t xml:space="preserve">42 </w:t>
      </w:r>
      <w:r w:rsidRPr="00046F2E">
        <w:rPr>
          <w:color w:val="000000"/>
          <w:sz w:val="28"/>
          <w:szCs w:val="28"/>
        </w:rPr>
        <w:t>Устава муниципального образования, представительный орган муниципального образования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806"/>
        <w:jc w:val="center"/>
        <w:rPr>
          <w:sz w:val="28"/>
          <w:szCs w:val="28"/>
        </w:rPr>
      </w:pPr>
      <w:r w:rsidRPr="00046F2E">
        <w:rPr>
          <w:b/>
          <w:bCs/>
          <w:color w:val="000000"/>
          <w:sz w:val="28"/>
          <w:szCs w:val="28"/>
        </w:rPr>
        <w:t>РЕШИЛ:</w:t>
      </w:r>
    </w:p>
    <w:p w:rsidR="00591056" w:rsidRPr="00046F2E" w:rsidRDefault="00591056" w:rsidP="00591056">
      <w:pPr>
        <w:pStyle w:val="a5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142" w:right="71" w:firstLine="142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Утвердить прилагаемый Порядок </w:t>
      </w:r>
      <w:proofErr w:type="gramStart"/>
      <w:r w:rsidRPr="00046F2E">
        <w:rPr>
          <w:color w:val="000000"/>
          <w:sz w:val="28"/>
          <w:szCs w:val="28"/>
        </w:rPr>
        <w:t xml:space="preserve">организации деятельности органов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3D23DFE" wp14:editId="43A11B21">
                <wp:extent cx="19050" cy="19050"/>
                <wp:effectExtent l="0" t="0" r="0" b="0"/>
                <wp:docPr id="22" name="Прямоугольник 22" descr="data:image/png;base64,iVBORw0KGgoAAAANSUhEUgAAAAIAAAACCAYAAABytg0kAAAAFElEQVQYV2O8devWfwYGBgZGGAMATdwHHeJG8YQ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data:image/png;base64,iVBORw0KGgoAAAANSUhEUgAAAAIAAAACCAYAAABytg0kAAAAFElEQVQYV2O8devWfwYGBgZGGAMATdwHHeJG8YQ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>местного самоуправления муниципального образования</w:t>
      </w:r>
      <w:proofErr w:type="gramEnd"/>
      <w:r w:rsidRPr="00046F2E">
        <w:rPr>
          <w:color w:val="000000"/>
          <w:sz w:val="28"/>
          <w:szCs w:val="28"/>
        </w:rPr>
        <w:t xml:space="preserve"> по выявлению бесхозяйных недвижимых вещей и принятию их в муниципальную собственность муниципального образования.</w:t>
      </w:r>
    </w:p>
    <w:p w:rsidR="00591056" w:rsidRPr="00046F2E" w:rsidRDefault="00591056" w:rsidP="00591056">
      <w:pPr>
        <w:pStyle w:val="a5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142" w:right="71" w:firstLine="284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 (обнародования) в наименование периодического печатного издания, распространяемого в муниципальном образовании, и подлежит размещению на официальном сайте муниципального образования в информационно </w:t>
      </w:r>
      <w:proofErr w:type="gramStart"/>
      <w:r w:rsidRPr="00046F2E">
        <w:rPr>
          <w:color w:val="000000"/>
          <w:sz w:val="28"/>
          <w:szCs w:val="28"/>
        </w:rPr>
        <w:t>-т</w:t>
      </w:r>
      <w:proofErr w:type="gramEnd"/>
      <w:r w:rsidRPr="00046F2E">
        <w:rPr>
          <w:color w:val="000000"/>
          <w:sz w:val="28"/>
          <w:szCs w:val="28"/>
        </w:rPr>
        <w:t>елекоммуникационной сети «Интернет».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779" w:right="71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591056" w:rsidRDefault="00591056" w:rsidP="00591056">
      <w:pPr>
        <w:pStyle w:val="a5"/>
        <w:spacing w:before="0" w:beforeAutospacing="0" w:after="0" w:afterAutospacing="0"/>
        <w:ind w:left="57" w:right="142" w:firstLine="11"/>
        <w:rPr>
          <w:color w:val="000000"/>
          <w:sz w:val="28"/>
          <w:szCs w:val="28"/>
        </w:rPr>
      </w:pP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142" w:firstLine="11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                                                       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142" w:firstLine="11"/>
        <w:rPr>
          <w:sz w:val="28"/>
          <w:szCs w:val="28"/>
        </w:rPr>
      </w:pPr>
      <w:r w:rsidRPr="00046F2E">
        <w:rPr>
          <w:sz w:val="28"/>
          <w:szCs w:val="28"/>
        </w:rPr>
        <w:t> </w:t>
      </w:r>
      <w:r w:rsidRPr="00046F2E">
        <w:rPr>
          <w:color w:val="000000"/>
          <w:sz w:val="28"/>
          <w:szCs w:val="28"/>
        </w:rPr>
        <w:t> </w:t>
      </w:r>
      <w:r w:rsidRPr="00046F2E">
        <w:rPr>
          <w:sz w:val="28"/>
          <w:szCs w:val="28"/>
        </w:rPr>
        <w:t>Глава администрации МО  </w:t>
      </w:r>
    </w:p>
    <w:p w:rsidR="00591056" w:rsidRPr="00046F2E" w:rsidRDefault="00591056" w:rsidP="005910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2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«Хатажукайское  сельское поселение»                                     К</w:t>
      </w:r>
      <w:proofErr w:type="gramStart"/>
      <w:r w:rsidRPr="00046F2E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04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Карабетов </w:t>
      </w:r>
    </w:p>
    <w:p w:rsidR="00591056" w:rsidRPr="00046F2E" w:rsidRDefault="00591056" w:rsidP="00591056">
      <w:pPr>
        <w:rPr>
          <w:rFonts w:ascii="Times New Roman" w:hAnsi="Times New Roman" w:cs="Times New Roman"/>
          <w:sz w:val="28"/>
          <w:szCs w:val="28"/>
        </w:rPr>
      </w:pPr>
    </w:p>
    <w:p w:rsidR="00591056" w:rsidRDefault="00591056" w:rsidP="00591056">
      <w:pPr>
        <w:pStyle w:val="a5"/>
        <w:spacing w:before="0" w:beforeAutospacing="0" w:after="0" w:afterAutospacing="0"/>
        <w:ind w:left="4820" w:right="140" w:hanging="551"/>
        <w:rPr>
          <w:color w:val="000000"/>
          <w:sz w:val="28"/>
          <w:szCs w:val="28"/>
        </w:rPr>
      </w:pPr>
      <w:r w:rsidRPr="00046F2E">
        <w:rPr>
          <w:color w:val="000000"/>
          <w:sz w:val="28"/>
          <w:szCs w:val="28"/>
        </w:rPr>
        <w:t>                    </w:t>
      </w:r>
    </w:p>
    <w:p w:rsidR="00591056" w:rsidRDefault="00591056" w:rsidP="00591056">
      <w:pPr>
        <w:pStyle w:val="a5"/>
        <w:spacing w:before="0" w:beforeAutospacing="0" w:after="0" w:afterAutospacing="0"/>
        <w:ind w:left="4820" w:right="140" w:hanging="551"/>
        <w:rPr>
          <w:color w:val="000000"/>
          <w:sz w:val="28"/>
          <w:szCs w:val="28"/>
        </w:rPr>
      </w:pPr>
    </w:p>
    <w:p w:rsidR="00591056" w:rsidRDefault="00591056" w:rsidP="00591056">
      <w:pPr>
        <w:pStyle w:val="a5"/>
        <w:spacing w:before="0" w:beforeAutospacing="0" w:after="0" w:afterAutospacing="0"/>
        <w:ind w:left="4820" w:right="140" w:hanging="551"/>
        <w:rPr>
          <w:color w:val="000000"/>
          <w:sz w:val="28"/>
          <w:szCs w:val="28"/>
        </w:rPr>
      </w:pPr>
    </w:p>
    <w:p w:rsidR="00591056" w:rsidRPr="00046F2E" w:rsidRDefault="00591056" w:rsidP="00591056">
      <w:pPr>
        <w:pStyle w:val="a5"/>
        <w:spacing w:before="0" w:beforeAutospacing="0" w:after="0" w:afterAutospacing="0"/>
        <w:ind w:left="4820" w:right="140" w:hanging="5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046F2E">
        <w:rPr>
          <w:color w:val="000000"/>
          <w:sz w:val="28"/>
          <w:szCs w:val="28"/>
        </w:rPr>
        <w:t xml:space="preserve">  </w:t>
      </w:r>
      <w:r w:rsidRPr="00046F2E">
        <w:rPr>
          <w:rStyle w:val="normaltextrun"/>
          <w:sz w:val="28"/>
          <w:szCs w:val="28"/>
        </w:rPr>
        <w:t>УТВЕРЖДЕН</w:t>
      </w:r>
      <w:r w:rsidRPr="00046F2E">
        <w:rPr>
          <w:rStyle w:val="eop"/>
          <w:rFonts w:eastAsiaTheme="majorEastAsia"/>
          <w:sz w:val="28"/>
          <w:szCs w:val="28"/>
        </w:rPr>
        <w:t> </w:t>
      </w:r>
    </w:p>
    <w:p w:rsidR="00591056" w:rsidRPr="00046F2E" w:rsidRDefault="00591056" w:rsidP="00591056">
      <w:pPr>
        <w:pStyle w:val="paragraph"/>
        <w:spacing w:before="0" w:beforeAutospacing="0" w:after="0" w:afterAutospacing="0"/>
        <w:ind w:left="5100"/>
        <w:textAlignment w:val="baseline"/>
        <w:rPr>
          <w:sz w:val="28"/>
          <w:szCs w:val="28"/>
        </w:rPr>
      </w:pPr>
      <w:r w:rsidRPr="00046F2E">
        <w:rPr>
          <w:rStyle w:val="normaltextrun"/>
          <w:sz w:val="28"/>
          <w:szCs w:val="28"/>
        </w:rPr>
        <w:t>Решением Совета народных депутатов  МО Хатажукайское сельское поселение</w:t>
      </w:r>
    </w:p>
    <w:p w:rsidR="00591056" w:rsidRPr="00046F2E" w:rsidRDefault="00591056" w:rsidP="00591056">
      <w:pPr>
        <w:pStyle w:val="paragraph"/>
        <w:spacing w:before="0" w:beforeAutospacing="0" w:after="0" w:afterAutospacing="0"/>
        <w:ind w:left="5100"/>
        <w:textAlignment w:val="baseline"/>
        <w:rPr>
          <w:sz w:val="28"/>
          <w:szCs w:val="28"/>
        </w:rPr>
      </w:pPr>
      <w:r w:rsidRPr="00046F2E">
        <w:rPr>
          <w:rStyle w:val="normaltextrun"/>
          <w:sz w:val="28"/>
          <w:szCs w:val="28"/>
        </w:rPr>
        <w:t xml:space="preserve">от </w:t>
      </w:r>
      <w:r>
        <w:rPr>
          <w:rStyle w:val="normaltextrun"/>
          <w:sz w:val="28"/>
          <w:szCs w:val="28"/>
        </w:rPr>
        <w:t>14.07.2021</w:t>
      </w:r>
      <w:r w:rsidRPr="00046F2E">
        <w:rPr>
          <w:rStyle w:val="normaltextrun"/>
          <w:sz w:val="28"/>
          <w:szCs w:val="28"/>
        </w:rPr>
        <w:t>г. №</w:t>
      </w:r>
      <w:r>
        <w:rPr>
          <w:rStyle w:val="normaltextrun"/>
          <w:sz w:val="28"/>
          <w:szCs w:val="28"/>
        </w:rPr>
        <w:t>5</w:t>
      </w:r>
      <w:r w:rsidRPr="00046F2E">
        <w:rPr>
          <w:rStyle w:val="eop"/>
          <w:rFonts w:eastAsiaTheme="majorEastAsia"/>
          <w:sz w:val="28"/>
          <w:szCs w:val="28"/>
        </w:rPr>
        <w:t> </w:t>
      </w:r>
    </w:p>
    <w:p w:rsidR="00591056" w:rsidRPr="00931E5E" w:rsidRDefault="00591056" w:rsidP="00591056">
      <w:pPr>
        <w:pStyle w:val="a5"/>
        <w:spacing w:before="0" w:beforeAutospacing="0" w:after="0" w:afterAutospacing="0"/>
        <w:ind w:left="4820" w:right="140" w:hanging="551"/>
        <w:jc w:val="center"/>
        <w:rPr>
          <w:b/>
          <w:sz w:val="28"/>
          <w:szCs w:val="28"/>
        </w:rPr>
      </w:pPr>
    </w:p>
    <w:p w:rsidR="00591056" w:rsidRPr="00931E5E" w:rsidRDefault="00591056" w:rsidP="00591056">
      <w:pPr>
        <w:pStyle w:val="a5"/>
        <w:spacing w:before="0" w:beforeAutospacing="0" w:after="0" w:afterAutospacing="0"/>
        <w:ind w:right="140"/>
        <w:jc w:val="center"/>
        <w:rPr>
          <w:b/>
          <w:sz w:val="28"/>
          <w:szCs w:val="28"/>
        </w:rPr>
      </w:pPr>
    </w:p>
    <w:p w:rsidR="00591056" w:rsidRPr="00931E5E" w:rsidRDefault="00591056" w:rsidP="00591056">
      <w:pPr>
        <w:pStyle w:val="a5"/>
        <w:spacing w:before="0" w:beforeAutospacing="0" w:after="0" w:afterAutospacing="0"/>
        <w:ind w:left="43" w:right="100"/>
        <w:jc w:val="center"/>
        <w:rPr>
          <w:b/>
          <w:bCs/>
          <w:color w:val="000000"/>
          <w:sz w:val="28"/>
          <w:szCs w:val="28"/>
        </w:rPr>
      </w:pPr>
      <w:r w:rsidRPr="00931E5E">
        <w:rPr>
          <w:b/>
          <w:bCs/>
          <w:color w:val="000000"/>
          <w:sz w:val="28"/>
          <w:szCs w:val="28"/>
        </w:rPr>
        <w:t>Порядок</w:t>
      </w:r>
    </w:p>
    <w:p w:rsidR="00591056" w:rsidRPr="00931E5E" w:rsidRDefault="00591056" w:rsidP="00591056">
      <w:pPr>
        <w:pStyle w:val="a5"/>
        <w:spacing w:before="0" w:beforeAutospacing="0" w:after="0" w:afterAutospacing="0"/>
        <w:ind w:left="43" w:right="100"/>
        <w:jc w:val="center"/>
        <w:rPr>
          <w:b/>
          <w:sz w:val="28"/>
          <w:szCs w:val="28"/>
        </w:rPr>
      </w:pPr>
      <w:r w:rsidRPr="00931E5E">
        <w:rPr>
          <w:b/>
          <w:bCs/>
          <w:color w:val="000000"/>
          <w:sz w:val="28"/>
          <w:szCs w:val="28"/>
        </w:rPr>
        <w:t xml:space="preserve">организации деятельности органов местного самоуправления </w:t>
      </w:r>
      <w:r w:rsidRPr="00931E5E">
        <w:rPr>
          <w:b/>
          <w:bCs/>
          <w:iCs/>
          <w:color w:val="000000"/>
          <w:sz w:val="28"/>
          <w:szCs w:val="28"/>
        </w:rPr>
        <w:t xml:space="preserve">муниципального образования </w:t>
      </w:r>
      <w:r w:rsidRPr="00931E5E">
        <w:rPr>
          <w:b/>
          <w:iCs/>
          <w:color w:val="000000"/>
          <w:sz w:val="28"/>
          <w:szCs w:val="28"/>
        </w:rPr>
        <w:t xml:space="preserve">«Хатажукайское сельское  поселение» </w:t>
      </w:r>
      <w:r w:rsidRPr="00931E5E">
        <w:rPr>
          <w:b/>
          <w:bCs/>
          <w:color w:val="000000"/>
          <w:sz w:val="28"/>
          <w:szCs w:val="28"/>
        </w:rPr>
        <w:t xml:space="preserve">по выявлению бесхозяйных недвижимых вещей </w:t>
      </w:r>
      <w:r w:rsidRPr="00931E5E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0EDB40C" wp14:editId="7A210567">
                <wp:extent cx="19050" cy="19050"/>
                <wp:effectExtent l="0" t="0" r="0" b="0"/>
                <wp:docPr id="21" name="Прямоугольник 21" descr="data:image/png;base64,iVBORw0KGgoAAAANSUhEUgAAAAIAAAACCAYAAABytg0kAAAAFElEQVQYV2O8e/fufwYGBgZGGAMATqsHL9AA670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data:image/png;base64,iVBORw0KGgoAAAANSUhEUgAAAAIAAAACCAYAAABytg0kAAAAFElEQVQYV2O8e/fufwYGBgZGGAMATqsHL9AA670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931E5E">
        <w:rPr>
          <w:b/>
          <w:bCs/>
          <w:color w:val="000000"/>
          <w:sz w:val="28"/>
          <w:szCs w:val="28"/>
        </w:rPr>
        <w:t>и принятию их в муниципальную собственность муниципального образования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43" w:right="100"/>
        <w:jc w:val="center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591056" w:rsidRPr="00046F2E" w:rsidRDefault="00591056" w:rsidP="00591056">
      <w:pPr>
        <w:pStyle w:val="a5"/>
        <w:numPr>
          <w:ilvl w:val="0"/>
          <w:numId w:val="2"/>
        </w:numPr>
        <w:spacing w:before="0" w:beforeAutospacing="0" w:after="0" w:afterAutospacing="0"/>
        <w:ind w:left="0" w:right="71" w:firstLine="360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Настоящий Порядок определяет последовательность действий органов местного самоуправления </w:t>
      </w:r>
      <w:r w:rsidRPr="00046F2E">
        <w:rPr>
          <w:iCs/>
          <w:color w:val="000000"/>
          <w:sz w:val="28"/>
          <w:szCs w:val="28"/>
        </w:rPr>
        <w:t>муниципального образования «Хатажукайское сельское  поселение»</w:t>
      </w:r>
      <w:r w:rsidRPr="00046F2E">
        <w:rPr>
          <w:color w:val="000000"/>
          <w:sz w:val="28"/>
          <w:szCs w:val="28"/>
        </w:rPr>
        <w:t xml:space="preserve"> по выявлению бесхозяйных недвижимых вещей, находящихся на территории </w:t>
      </w:r>
      <w:r w:rsidRPr="00046F2E">
        <w:rPr>
          <w:iCs/>
          <w:color w:val="000000"/>
          <w:sz w:val="28"/>
          <w:szCs w:val="28"/>
        </w:rPr>
        <w:t>муниципального образования «Хатажукайское сельское  поселение»</w:t>
      </w:r>
      <w:r w:rsidRPr="00046F2E">
        <w:rPr>
          <w:color w:val="000000"/>
          <w:sz w:val="28"/>
          <w:szCs w:val="28"/>
        </w:rPr>
        <w:t xml:space="preserve"> (далее-бесхозяйная недвижимая вещь), принятию их в муниципальную собственность </w:t>
      </w:r>
      <w:r w:rsidRPr="00046F2E">
        <w:rPr>
          <w:iCs/>
          <w:color w:val="000000"/>
          <w:sz w:val="28"/>
          <w:szCs w:val="28"/>
        </w:rPr>
        <w:t>муниципального образования</w:t>
      </w:r>
      <w:r w:rsidRPr="00046F2E">
        <w:rPr>
          <w:color w:val="000000"/>
          <w:sz w:val="28"/>
          <w:szCs w:val="28"/>
        </w:rPr>
        <w:t xml:space="preserve"> </w:t>
      </w:r>
      <w:r w:rsidRPr="00046F2E">
        <w:rPr>
          <w:iCs/>
          <w:color w:val="000000"/>
          <w:sz w:val="28"/>
          <w:szCs w:val="28"/>
        </w:rPr>
        <w:t>«Хатажукайское сельское  поселение»</w:t>
      </w:r>
    </w:p>
    <w:p w:rsidR="00591056" w:rsidRPr="00046F2E" w:rsidRDefault="00591056" w:rsidP="00591056">
      <w:pPr>
        <w:pStyle w:val="a5"/>
        <w:numPr>
          <w:ilvl w:val="0"/>
          <w:numId w:val="2"/>
        </w:numPr>
        <w:tabs>
          <w:tab w:val="clear" w:pos="720"/>
          <w:tab w:val="left" w:pos="708"/>
        </w:tabs>
        <w:spacing w:before="0" w:beforeAutospacing="0" w:after="0" w:afterAutospacing="0"/>
        <w:ind w:left="0" w:right="71" w:firstLine="21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Настоящий Порядок распространяется на недвижимое имущество (за исключением подлежащих государственной регистрации воздушных и морских судов, судов внутреннего плавания), не имеющее собственника или собственник которого неизвестен либо, если иное не предусмотрено законами, от права </w:t>
      </w:r>
      <w:proofErr w:type="gramStart"/>
      <w:r w:rsidRPr="00046F2E">
        <w:rPr>
          <w:color w:val="000000"/>
          <w:sz w:val="28"/>
          <w:szCs w:val="28"/>
        </w:rPr>
        <w:t>собственности</w:t>
      </w:r>
      <w:proofErr w:type="gramEnd"/>
      <w:r w:rsidRPr="00046F2E">
        <w:rPr>
          <w:color w:val="000000"/>
          <w:sz w:val="28"/>
          <w:szCs w:val="28"/>
        </w:rPr>
        <w:t xml:space="preserve"> на которое собственник отказался.</w:t>
      </w:r>
    </w:p>
    <w:p w:rsidR="00591056" w:rsidRPr="00046F2E" w:rsidRDefault="00591056" w:rsidP="00591056">
      <w:pPr>
        <w:pStyle w:val="a5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71" w:firstLine="284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Деятельность по выявлению бесхозяйных недвижимых вещей и установлению их собственников,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(далее - орган регистрации прав), принятию бесхозяйных недвижимых вещей в муниципальную собственность муниципального образования осуществляет администрация </w:t>
      </w:r>
      <w:r w:rsidRPr="00046F2E">
        <w:rPr>
          <w:iCs/>
          <w:color w:val="000000"/>
          <w:sz w:val="28"/>
          <w:szCs w:val="28"/>
        </w:rPr>
        <w:t>муниципального образования «Хатажукайское сельское  поселение»</w:t>
      </w:r>
      <w:r w:rsidRPr="00046F2E">
        <w:rPr>
          <w:color w:val="000000"/>
          <w:sz w:val="28"/>
          <w:szCs w:val="28"/>
        </w:rPr>
        <w:t xml:space="preserve"> (дале</w:t>
      </w:r>
      <w:proofErr w:type="gramStart"/>
      <w:r w:rsidRPr="00046F2E">
        <w:rPr>
          <w:color w:val="000000"/>
          <w:sz w:val="28"/>
          <w:szCs w:val="28"/>
        </w:rPr>
        <w:t>е-</w:t>
      </w:r>
      <w:proofErr w:type="gramEnd"/>
      <w:r w:rsidRPr="00046F2E">
        <w:rPr>
          <w:color w:val="000000"/>
          <w:sz w:val="28"/>
          <w:szCs w:val="28"/>
        </w:rPr>
        <w:t xml:space="preserve"> уполномоченный орган).</w:t>
      </w:r>
    </w:p>
    <w:p w:rsidR="00591056" w:rsidRPr="00046F2E" w:rsidRDefault="00591056" w:rsidP="00591056">
      <w:pPr>
        <w:pStyle w:val="a5"/>
        <w:numPr>
          <w:ilvl w:val="0"/>
          <w:numId w:val="2"/>
        </w:numPr>
        <w:tabs>
          <w:tab w:val="clear" w:pos="720"/>
          <w:tab w:val="left" w:pos="284"/>
          <w:tab w:val="left" w:pos="567"/>
        </w:tabs>
        <w:spacing w:before="0" w:beforeAutospacing="0" w:after="0" w:afterAutospacing="0"/>
        <w:ind w:left="0" w:right="71" w:firstLine="284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Сведения об объекте недвижимого имущества, имеющем признаки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75E880FD" wp14:editId="73A94ED6">
                <wp:extent cx="19050" cy="19050"/>
                <wp:effectExtent l="0" t="0" r="0" b="0"/>
                <wp:docPr id="20" name="Прямоугольник 20" descr="data:image/png;base64,iVBORw0KGgoAAAANSUhEUgAAAAIAAAACCAYAAABytg0kAAAAFElEQVQYV2O8f//+fwYGBgZGGAMATzUHO/jhcT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data:image/png;base64,iVBORw0KGgoAAAANSUhEUgAAAAIAAAACCAYAAABytg0kAAAAFElEQVQYV2O8f//+fwYGBgZGGAMATzUHO/jhcTM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>бесхозяйной недвижимой вещи (далее — выявленный объект недвижимого имущества), поступают в уполномоченный орган: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71" w:firstLine="65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1) от федеральных органов государственной власти, органов государственной власти республики, органов местного самоуправления муниципальных образований;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2) от физических и юридических лиц;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71" w:firstLine="65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lastRenderedPageBreak/>
        <w:t>3) от собственника (всех собственников) объекта недвижимого имущества в форме заявления об отказе от права собственности на данный объект;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71" w:firstLine="65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4) в результате проведения инвентаризации муниципального имущества муниципального образования;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71" w:firstLine="65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5) иных формах, не запрещенных законодательством.</w:t>
      </w:r>
    </w:p>
    <w:p w:rsidR="00591056" w:rsidRPr="00046F2E" w:rsidRDefault="00591056" w:rsidP="00591056">
      <w:pPr>
        <w:pStyle w:val="a5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right="71" w:firstLine="42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Заявление собственника (участников общей собственности) об отказе от права собственности на объект недвижимости (далее - заявление) оформляется в свободной форме с обязательным указанием: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158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вида объекта недвижимости, его кадастрового номера и адреса (при наличии); 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158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сведений о собственнике объекта недвижимости: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71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для юридического лица: полное наименование; основной государственный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1C26275" wp14:editId="2947F18E">
                <wp:extent cx="19050" cy="19050"/>
                <wp:effectExtent l="0" t="0" r="0" b="0"/>
                <wp:docPr id="19" name="Прямоугольник 19" descr="data:image/png;base64,iVBORw0KGgoAAAANSUhEUgAAAAIAAAACCAYAAABytg0kAAAAF0lEQVQYV2O8fv36fwYGBgbGu3fvghkATYsHHbu94x4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data:image/png;base64,iVBORw0KGgoAAAANSUhEUgAAAAIAAAACCAYAAABytg0kAAAAF0lEQVQYV2O8fv36fwYGBgbGu3fvghkATYsHHbu94x4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 xml:space="preserve">регистрационный номер и идентификационный номер налогоплательщика (указываются в отношении российского юридического лица); страна регистрации (инкорпорации), дата и номер регистрации (указываются в отношении иностранного юридического лица); почтовый адрес; телефон для связи и адрес электронной почты (при наличии); 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71" w:firstLine="696"/>
        <w:jc w:val="both"/>
        <w:rPr>
          <w:sz w:val="28"/>
          <w:szCs w:val="28"/>
        </w:rPr>
      </w:pPr>
      <w:proofErr w:type="gramStart"/>
      <w:r w:rsidRPr="00046F2E">
        <w:rPr>
          <w:color w:val="000000"/>
          <w:sz w:val="28"/>
          <w:szCs w:val="28"/>
        </w:rPr>
        <w:t xml:space="preserve">для физического лица: фамилия, имя (полностью), отчество (полностью,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AB315B6" wp14:editId="2354CC1F">
                <wp:extent cx="19050" cy="66675"/>
                <wp:effectExtent l="0" t="0" r="0" b="0"/>
                <wp:docPr id="18" name="Прямоугольник 18" descr="data:image/png;base64,iVBORw0KGgoAAAANSUhEUgAAAAIAAAAHCAYAAAAie5yXAAAALElEQVQYV2N89OjRfwYGBgbGv3//Qhj///+HMN6+fYsm8vXrV4jI/fv3wQwAhh8a23kq9nU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data:image/png;base64,iVBORw0KGgoAAAANSUhEUgAAAAIAAAAHCAYAAAAie5yXAAAALElEQVQYV2N89OjRfwYGBgbGv3//Qhj///+HMN6+fYsm8vXrV4jI/fv3wQwAhh8a23kq9nUAAAAASUVORK5CYII=" style="width:1.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>при наличии); дата рождения; место рождения; гражданство (для лица без гражданства указываются слова «лицо без гражданства»); документ, подтверждающий регистрацию в системе индивидуального (персонифицированного) учета и содержащий сведения о  страховом номере индивидуального лицевого счета (СНИЛС) (указывается для лица, на которое законодательством Российской Федерации распространяется обязательное пенсионное страхование);</w:t>
      </w:r>
      <w:proofErr w:type="gramEnd"/>
      <w:r w:rsidRPr="00046F2E">
        <w:rPr>
          <w:color w:val="000000"/>
          <w:sz w:val="28"/>
          <w:szCs w:val="28"/>
        </w:rPr>
        <w:t xml:space="preserve">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7279569" wp14:editId="149B8FF3">
                <wp:extent cx="19050" cy="19050"/>
                <wp:effectExtent l="0" t="0" r="0" b="0"/>
                <wp:docPr id="17" name="Прямоугольник 17" descr="data:image/png;base64,iVBORw0KGgoAAAANSUhEUgAAAAIAAAACCAYAAABytg0kAAAAFElEQVQYV2O8devWfwYGBgZGGAMATdwHHeJG8YQ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data:image/png;base64,iVBORw0KGgoAAAANSUhEUgAAAAIAAAACCAYAAABytg0kAAAAFElEQVQYV2O8devWfwYGBgZGGAMATdwHHeJG8YQ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046F2E">
        <w:rPr>
          <w:color w:val="000000"/>
          <w:sz w:val="28"/>
          <w:szCs w:val="28"/>
        </w:rPr>
        <w:t xml:space="preserve">реквизиты документа, удостоверяющего личность (вид, серия, номер, дата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EEE1699" wp14:editId="7EE5C3B2">
                <wp:extent cx="19050" cy="19050"/>
                <wp:effectExtent l="0" t="0" r="0" b="0"/>
                <wp:docPr id="16" name="Прямоугольник 16" descr="data:image/png;base64,iVBORw0KGgoAAAANSUhEUgAAAAIAAAACCAYAAABytg0kAAAAFElEQVQYV2O8ffv2fwYGBgZGGAMATiEHI3ab25o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data:image/png;base64,iVBORw0KGgoAAAANSUhEUgAAAAIAAAACCAYAAABytg0kAAAAFElEQVQYV2O8ffv2fwYGBgZGGAMATiEHI3ab25o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 xml:space="preserve">выдачи, кем выдан); почтовый адрес; телефон для связи и адрес электронной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F9174E1" wp14:editId="1A3DC743">
                <wp:extent cx="19050" cy="19050"/>
                <wp:effectExtent l="0" t="0" r="0" b="0"/>
                <wp:docPr id="15" name="Прямоугольник 15" descr="data:image/png;base64,iVBORw0KGgoAAAANSUhEUgAAAAIAAAACCAYAAABytg0kAAAAFElEQVQYV2O8d+/efwYGBgZGGAMATvAHNcqUFyI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data:image/png;base64,iVBORw0KGgoAAAANSUhEUgAAAAIAAAACCAYAAABytg0kAAAAFElEQVQYV2O8d+/efwYGBgZGGAMATvAHNcqUFyI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>почты (при наличии).</w:t>
      </w:r>
      <w:proofErr w:type="gramEnd"/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71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Из заявления должно однозначно следовать, что собственник отказывается от права собственности на конкретный объект недвижимого имущества.</w:t>
      </w:r>
    </w:p>
    <w:p w:rsidR="00591056" w:rsidRPr="00046F2E" w:rsidRDefault="00591056" w:rsidP="00591056">
      <w:pPr>
        <w:pStyle w:val="a5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142" w:right="71" w:firstLine="567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Заявление представляется в уполномоченный орган на бумажном носителе посредством личного обращения либо почтового отправления. 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753" w:right="7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При представлении заявления посредством личного обращения: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71" w:firstLine="85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физическое лицо предъявляет документ, удостоверяющий его личность, представитель физического лица - документ, подтверждающий его полномочия; 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71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лицо, имеющее право действовать без доверенности от имени юридического липа, предъявляет документ, удостоверяющий личность, а также документ, подтверждающий его полномочия действовать от имени юридического лица.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C672827" wp14:editId="3C7C2866">
                <wp:extent cx="19050" cy="19050"/>
                <wp:effectExtent l="0" t="0" r="0" b="0"/>
                <wp:docPr id="14" name="Прямоугольник 14" descr="data:image/png;base64,iVBORw0KGgoAAAANSUhEUgAAAAIAAAACCAYAAABytg0kAAAAFElEQVQYV2O8e/fufwYGBgZGGAMATqsHL9AA670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data:image/png;base64,iVBORw0KGgoAAAANSUhEUgAAAAIAAAACCAYAAABytg0kAAAAFElEQVQYV2O8e/fufwYGBgZGGAMATqsHL9AA670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>Представитель юридического лица по доверенности предъявляет нотариально удостоверенную доверенность, подтверждающую его полномочия.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71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lastRenderedPageBreak/>
        <w:t>При направлении заявления посредством почтового отправления, подлинность подписи заявителя на заявлении должна быть удостоверена в нотариальном порядке.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753" w:right="7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7. К заявлению прилагаются: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71" w:firstLine="65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1) копии правоустанавливающих документов, подтверждающих наличие права собственности у лица (лиц), отказывающегося (отказывающихся) от права собственности на объект недвижимого имущества.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71" w:firstLine="65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2) копии документа, удостоверяющего личность заявителя - физического лица, копии документов, удостоверяющих личность и полномочия представителя физического лица;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71" w:firstLine="65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3) копии документов, удостоверяющих личность и полномочия лица, имеющего право действовать без доверенности от имени юридического лица, либо копии документов, удостоверяющих личность и полномочия лица по доверенности, - в случае, если заявителем является юридическое лицо;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71" w:firstLine="651"/>
        <w:jc w:val="both"/>
        <w:rPr>
          <w:sz w:val="28"/>
          <w:szCs w:val="28"/>
        </w:rPr>
      </w:pPr>
      <w:proofErr w:type="gramStart"/>
      <w:r w:rsidRPr="00046F2E">
        <w:rPr>
          <w:color w:val="000000"/>
          <w:sz w:val="28"/>
          <w:szCs w:val="28"/>
        </w:rPr>
        <w:t>4) копия документа, подтверждающего, что отказ от права собственности на данный объект недвижимого имущества не является крупной сделкой, либо копия решения о согласии на совершение крупной сделки в случае отказа от права собственности юридическим лицом, для которого в соответствии с действующим законодательством, определяющим правовое положение данного вида юридических лиц, требуется согласие (одобрение) органов управления юридического лица на совершение крупной сделки.</w:t>
      </w:r>
      <w:proofErr w:type="gramEnd"/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71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В случае если заявление представляется посредством почтового отправления, копии указанных в настоящем пункте документов должны быть удостоверены в нотариальном порядке.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71" w:firstLine="696"/>
        <w:jc w:val="both"/>
        <w:rPr>
          <w:sz w:val="28"/>
          <w:szCs w:val="28"/>
        </w:rPr>
      </w:pP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94C431D" wp14:editId="5DB7A59F">
                <wp:extent cx="19050" cy="19050"/>
                <wp:effectExtent l="0" t="0" r="0" b="0"/>
                <wp:docPr id="13" name="Прямоугольник 13" descr="data:image/png;base64,iVBORw0KGgoAAAANSUhEUgAAAAIAAAACCAYAAABytg0kAAAAFElEQVQYV2O8ffv2fwYGBgZGGAMATiEHI3ab25o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data:image/png;base64,iVBORw0KGgoAAAANSUhEUgAAAAIAAAACCAYAAABytg0kAAAAFElEQVQYV2O8ffv2fwYGBgZGGAMATiEHI3ab25o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6959A8CA" wp14:editId="2FAD3A08">
                <wp:extent cx="19050" cy="19050"/>
                <wp:effectExtent l="0" t="0" r="0" b="0"/>
                <wp:docPr id="12" name="Прямоугольник 12" descr="data:image/png;base64,iVBORw0KGgoAAAANSUhEUgAAAAIAAAACCAYAAABytg0kAAAAFElEQVQYV2O8cOHCfwYGBgZGGAMASyoG4bk8PTs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data:image/png;base64,iVBORw0KGgoAAAANSUhEUgAAAAIAAAACCAYAAABytg0kAAAAFElEQVQYV2O8cOHCfwYGBgZGGAMASyoG4bk8PTs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39806EC" wp14:editId="1A4E4030">
                <wp:extent cx="19050" cy="19050"/>
                <wp:effectExtent l="0" t="0" r="0" b="0"/>
                <wp:docPr id="11" name="Прямоугольник 11" descr="data:image/png;base64,iVBORw0KGgoAAAANSUhEUgAAAAIAAAACCAYAAABytg0kAAAAFElEQVQYV2O8fv36fwYGBgZGGAMATQ0HC0ELkic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data:image/png;base64,iVBORw0KGgoAAAANSUhEUgAAAAIAAAACCAYAAABytg0kAAAAFElEQVQYV2O8fv36fwYGBgZGGAMATQ0HC0ELkic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>При представлении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71" w:firstLine="65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8. Уполномоченный орган в течение 30 календарных дней со дня поступления сведений, указанных в подпунктах 1, 2, 4, 5 пункта 4 настоящего Порядка осуществляет сбор информации, подтверждающей, что выявленный объект недвижимого имущества не имеет собственника, или его собственник неизвестен, или от права собственности на него собственник отказался.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2CC6CDB" wp14:editId="4778BA4A">
                <wp:extent cx="19050" cy="19050"/>
                <wp:effectExtent l="0" t="0" r="0" b="0"/>
                <wp:docPr id="10" name="Прямоугольник 10" descr="data:image/png;base64,iVBORw0KGgoAAAANSUhEUgAAAAIAAAACCAYAAABytg0kAAAAFElEQVQYV2N88ODBfwYGBgZGGAMAT3oHQeuCq64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data:image/png;base64,iVBORw0KGgoAAAANSUhEUgAAAAIAAAACCAYAAABytg0kAAAAFElEQVQYV2N88ODBfwYGBgZGGAMAT3oHQeuCq64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14" w:firstLine="698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Для этих целей уполномоченный орган определяет должностное лицо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81D87C9" wp14:editId="6FEED699">
                <wp:extent cx="19050" cy="19050"/>
                <wp:effectExtent l="0" t="0" r="0" b="0"/>
                <wp:docPr id="9" name="Прямоугольник 9" descr="data:image/png;base64,iVBORw0KGgoAAAANSUhEUgAAAAIAAAACCAYAAABytg0kAAAAFElEQVQYV2O8f//+fwYGBgZGGAMATzUHO/jhcT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data:image/png;base64,iVBORw0KGgoAAAANSUhEUgAAAAIAAAACCAYAAABytg0kAAAAFElEQVQYV2O8f//+fwYGBgZGGAMATzUHO/jhcTM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 xml:space="preserve"> уполномоченного органа, которое: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right="43" w:firstLine="708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1) проверяет наличие информации о выявленном объекте недвижимого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D5A2ACD" wp14:editId="7728B42A">
                <wp:extent cx="19050" cy="19050"/>
                <wp:effectExtent l="0" t="0" r="0" b="0"/>
                <wp:docPr id="8" name="Прямоугольник 8" descr="data:image/png;base64,iVBORw0KGgoAAAANSUhEUgAAAAIAAAACCAYAAABytg0kAAAAFElEQVQYV2O8d+/efwYGBgZGGAMATvAHNcqUFyI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data:image/png;base64,iVBORw0KGgoAAAANSUhEUgAAAAIAAAACCAYAAABytg0kAAAAFElEQVQYV2O8d+/efwYGBgZGGAMATvAHNcqUFyI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 xml:space="preserve">имущества в реестре муниципального имущества </w:t>
      </w:r>
      <w:r w:rsidRPr="00046F2E">
        <w:rPr>
          <w:iCs/>
          <w:color w:val="000000"/>
          <w:sz w:val="28"/>
          <w:szCs w:val="28"/>
        </w:rPr>
        <w:t>муниципального образования «Хатажукайское сельское  поселение»;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43" w:firstLine="65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2) 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имущества;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43" w:firstLine="65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lastRenderedPageBreak/>
        <w:t>3) не позднее 3 рабочих дней со дня поступления сведений, указанных в пункте 4 настоящего Порядка, направляет запросы: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144" w:right="-14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в орган регистрации прав, для получения выписки из Единого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AD63479" wp14:editId="66A7DE4C">
                <wp:extent cx="19050" cy="19050"/>
                <wp:effectExtent l="0" t="0" r="0" b="0"/>
                <wp:docPr id="7" name="Прямоугольник 7" descr="data:image/png;base64,iVBORw0KGgoAAAANSUhEUgAAAAIAAAACCAYAAABytg0kAAAAFElEQVQYV2N88ODBfwYGBgZGGAMAT3oHQeuCq64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data:image/png;base64,iVBORw0KGgoAAAANSUhEUgAAAAIAAAACCAYAAABytg0kAAAAFElEQVQYV2N88ODBfwYGBgZGGAMAT3oHQeuCq64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>государственного реестра недвижимости на выявленный объект недвижимого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159" w:hanging="29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имущества; 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159" w:firstLine="549"/>
        <w:jc w:val="both"/>
        <w:rPr>
          <w:sz w:val="28"/>
          <w:szCs w:val="28"/>
        </w:rPr>
      </w:pPr>
      <w:proofErr w:type="gramStart"/>
      <w:r w:rsidRPr="00046F2E">
        <w:rPr>
          <w:color w:val="000000"/>
          <w:sz w:val="28"/>
          <w:szCs w:val="28"/>
        </w:rPr>
        <w:t xml:space="preserve">в государственные органы (организации), осуществлявшие регистрацию прав на недвижимое имущество до введения в действие Федерального закона от 21.07.1997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Республики Адыгея, для получения документа, подтверждающего,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179B688" wp14:editId="755C44DD">
                <wp:extent cx="19050" cy="19050"/>
                <wp:effectExtent l="0" t="0" r="0" b="0"/>
                <wp:docPr id="6" name="Прямоугольник 6" descr="data:image/png;base64,iVBORw0KGgoAAAANSUhEUgAAAAIAAAACCAYAAABytg0kAAAAFElEQVQYV2N89OjRfwYGBgZGGAMAUAQHTckrWXo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data:image/png;base64,iVBORw0KGgoAAAANSUhEUgAAAAIAAAACCAYAAABytg0kAAAAFElEQVQYV2N89OjRfwYGBgZGGAMAUAQHTckrWXo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>что право собственности на выявленный</w:t>
      </w:r>
      <w:proofErr w:type="gramEnd"/>
      <w:r w:rsidRPr="00046F2E">
        <w:rPr>
          <w:color w:val="000000"/>
          <w:sz w:val="28"/>
          <w:szCs w:val="28"/>
        </w:rPr>
        <w:t xml:space="preserve"> объект недвижимого имущества не было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6FCABABC" wp14:editId="4F6AA03A">
                <wp:extent cx="19050" cy="19050"/>
                <wp:effectExtent l="0" t="0" r="0" b="0"/>
                <wp:docPr id="5" name="Прямоугольник 5" descr="data:image/png;base64,iVBORw0KGgoAAAANSUhEUgAAAAIAAAACCAYAAABytg0kAAAAFElEQVQYV2N8+PDhfwYGBgZGGAMAT78HR2+QIug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data:image/png;base64,iVBORw0KGgoAAAANSUhEUgAAAAIAAAACCAYAAABytg0kAAAAFElEQVQYV2N8+PDhfwYGBgZGGAMAT78HR2+QIug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 xml:space="preserve">зарегистрировано указанными государственными органами (организациями); 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159" w:firstLine="549"/>
        <w:jc w:val="both"/>
        <w:rPr>
          <w:sz w:val="28"/>
          <w:szCs w:val="28"/>
        </w:rPr>
      </w:pPr>
      <w:proofErr w:type="gramStart"/>
      <w:r w:rsidRPr="00046F2E">
        <w:rPr>
          <w:color w:val="000000"/>
          <w:sz w:val="28"/>
          <w:szCs w:val="28"/>
        </w:rPr>
        <w:t xml:space="preserve">в федеральный орган исполнительной власти, уполномоченный на ведение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9AC636B" wp14:editId="056ECC14">
                <wp:extent cx="19050" cy="19050"/>
                <wp:effectExtent l="0" t="0" r="0" b="0"/>
                <wp:docPr id="4" name="Прямоугольник 4" descr="data:image/png;base64,iVBORw0KGgoAAAANSUhEUgAAAAIAAAACCAYAAABytg0kAAAAFElEQVQYV2O8f//+fwYGBgZGGAMATzUHO/jhcT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data:image/png;base64,iVBORw0KGgoAAAANSUhEUgAAAAIAAAACCAYAAABytg0kAAAAFElEQVQYV2O8f//+fwYGBgZGGAMATzUHO/jhcTM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 xml:space="preserve">реестра федерального имущества, орган исполнительной власти Республики Адыгея, уполномоченный на ведение реестра государственной собственности Республики Адыгея, органы местного самоуправления муниципальных образований </w:t>
      </w:r>
      <w:r w:rsidRPr="00046F2E">
        <w:rPr>
          <w:iCs/>
          <w:color w:val="000000"/>
          <w:sz w:val="28"/>
          <w:szCs w:val="28"/>
        </w:rPr>
        <w:t>муниципального района,</w:t>
      </w:r>
      <w:r w:rsidRPr="00046F2E">
        <w:rPr>
          <w:color w:val="000000"/>
          <w:sz w:val="28"/>
          <w:szCs w:val="28"/>
        </w:rPr>
        <w:t xml:space="preserve"> уполномоченные на ведение реестра муниципального имущества, для получения документов, подтверждающих, что выявленный объект недвижимого имущества не учтен в реестре федерального имущества, реестре государственной собственности Республики Адыгея и реестре муниципального</w:t>
      </w:r>
      <w:proofErr w:type="gramEnd"/>
      <w:r w:rsidRPr="00046F2E">
        <w:rPr>
          <w:color w:val="000000"/>
          <w:sz w:val="28"/>
          <w:szCs w:val="28"/>
        </w:rPr>
        <w:t xml:space="preserve"> имущества муниципальных образований </w:t>
      </w:r>
      <w:r w:rsidRPr="00046F2E">
        <w:rPr>
          <w:iCs/>
          <w:color w:val="000000"/>
          <w:sz w:val="28"/>
          <w:szCs w:val="28"/>
        </w:rPr>
        <w:t>муниципального района;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142" w:firstLine="708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4) опубликовывает в средствах массовой информации и размещает на официальном сайте </w:t>
      </w:r>
      <w:r w:rsidRPr="00046F2E">
        <w:rPr>
          <w:iCs/>
          <w:color w:val="000000"/>
          <w:sz w:val="28"/>
          <w:szCs w:val="28"/>
        </w:rPr>
        <w:t>муниципального образования «Хатажукайское сельское  поселение»</w:t>
      </w:r>
      <w:r w:rsidRPr="00046F2E">
        <w:rPr>
          <w:color w:val="000000"/>
          <w:sz w:val="28"/>
          <w:szCs w:val="28"/>
        </w:rPr>
        <w:t xml:space="preserve"> в информационно-телекоммуникационной сети «Интернет» сведения о выявленном объекте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75392AD" wp14:editId="2C2EA741">
                <wp:extent cx="19050" cy="19050"/>
                <wp:effectExtent l="0" t="0" r="0" b="0"/>
                <wp:docPr id="3" name="Прямоугольник 3" descr="data:image/png;base64,iVBORw0KGgoAAAANSUhEUgAAAAIAAAACCAYAAABytg0kAAAAFElEQVQYV2M8efLkfwYGBgZGGAMASUcGt9Z8Wmw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data:image/png;base64,iVBORw0KGgoAAAANSUhEUgAAAAIAAAACCAYAAABytg0kAAAAFElEQVQYV2M8efLkfwYGBgZGGAMASUcGt9Z8Wmw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>недвижимого имущества и о розыске собственника указанного имущества.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142" w:firstLine="708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9. Уполномоченный орган в течение 30 календарных дней со дня поступления сведений, указанных в подпункте 3 пункта 4 настоящего Порядка определяет должностное лицо уполномоченного органа, которое организует осмотр выявленного объекта недвижимого имущества с выездом на место, по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3DD9987" wp14:editId="67578EE8">
                <wp:extent cx="19050" cy="19050"/>
                <wp:effectExtent l="0" t="0" r="0" b="0"/>
                <wp:docPr id="2" name="Прямоугольник 2" descr="data:image/png;base64,iVBORw0KGgoAAAANSUhEUgAAAAIAAAACCAYAAABytg0kAAAAFElEQVQYV2O8e/fufwYGBgZGGAMATqsHL9AA670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data:image/png;base64,iVBORw0KGgoAAAANSUhEUgAAAAIAAAACCAYAAABytg0kAAAAFElEQVQYV2O8e/fufwYGBgZGGAMATqsHL9AA670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>результатам которого составляет акт осмотра выявленного объекта недвижимого имущества.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71" w:firstLine="65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10. </w:t>
      </w:r>
      <w:proofErr w:type="gramStart"/>
      <w:r w:rsidRPr="00046F2E">
        <w:rPr>
          <w:color w:val="000000"/>
          <w:sz w:val="28"/>
          <w:szCs w:val="28"/>
        </w:rPr>
        <w:t>Если в результате осуществления действий, указанных в пункте 8 настоящего Порядка, будет установлено, что выявленный объект недвижимого имущества не имеет собственника или его собственник неизвестен, и если собственник отказался от права собственности на выявленный объект недвижимого имущества, уполномоченный орган направляет в орган регистрации прав заявление о постановке на учет бесхозяйных недвижимых вещей по форме и в порядке установленных приказом Министерства</w:t>
      </w:r>
      <w:proofErr w:type="gramEnd"/>
      <w:r w:rsidRPr="00046F2E">
        <w:rPr>
          <w:color w:val="000000"/>
          <w:sz w:val="28"/>
          <w:szCs w:val="28"/>
        </w:rPr>
        <w:t xml:space="preserve"> экономического развития РФ от  10.12.2015 № 931 </w:t>
      </w:r>
      <w:r w:rsidRPr="00046F2E">
        <w:rPr>
          <w:color w:val="000000"/>
          <w:sz w:val="28"/>
          <w:szCs w:val="28"/>
        </w:rPr>
        <w:lastRenderedPageBreak/>
        <w:t>«Об установлении прядка принятия на учет бесхозяйных недвижимых вещей».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71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11. 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в соответствии с подпунктом 4 пункта 8 настоящего Порядка.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71" w:firstLine="749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12. По истечении года со дня постановки бесхозяйной недвижимой вещи на учет в органе регистрации прав </w:t>
      </w:r>
      <w:r w:rsidRPr="00046F2E">
        <w:rPr>
          <w:iCs/>
          <w:color w:val="000000"/>
          <w:sz w:val="28"/>
          <w:szCs w:val="28"/>
        </w:rPr>
        <w:t>орган местного самоуправления муниципального образования, уполномоченный управлять муниципальным имуществом</w:t>
      </w:r>
      <w:r w:rsidRPr="00046F2E">
        <w:rPr>
          <w:color w:val="000000"/>
          <w:sz w:val="28"/>
          <w:szCs w:val="28"/>
        </w:rPr>
        <w:t xml:space="preserve">, обращается в суд с требованием о признании права муниципальной собственности </w:t>
      </w:r>
      <w:r w:rsidRPr="00046F2E">
        <w:rPr>
          <w:iCs/>
          <w:color w:val="000000"/>
          <w:sz w:val="28"/>
          <w:szCs w:val="28"/>
        </w:rPr>
        <w:t>муниципального образования</w:t>
      </w:r>
      <w:r w:rsidRPr="00046F2E">
        <w:rPr>
          <w:color w:val="000000"/>
          <w:sz w:val="28"/>
          <w:szCs w:val="28"/>
        </w:rPr>
        <w:t xml:space="preserve"> на эту вещь, при одновременном соблюдении следующих условий: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71" w:firstLine="65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1) бесхозяйная недвижимая вещь может </w:t>
      </w:r>
      <w:proofErr w:type="gramStart"/>
      <w:r w:rsidRPr="00046F2E">
        <w:rPr>
          <w:color w:val="000000"/>
          <w:sz w:val="28"/>
          <w:szCs w:val="28"/>
        </w:rPr>
        <w:t>находится</w:t>
      </w:r>
      <w:proofErr w:type="gramEnd"/>
      <w:r w:rsidRPr="00046F2E">
        <w:rPr>
          <w:color w:val="000000"/>
          <w:sz w:val="28"/>
          <w:szCs w:val="28"/>
        </w:rPr>
        <w:t xml:space="preserve"> в собственности муниципального образования в соответствии с частью 1 статьи 50 Федерального закона от 06.10.2003 № 131-ФЗ «Об общих принципах организации местного самоуправления в Российской Федерации»;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71" w:firstLine="65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2) в бюджете </w:t>
      </w:r>
      <w:r w:rsidRPr="00046F2E">
        <w:rPr>
          <w:iCs/>
          <w:color w:val="000000"/>
          <w:sz w:val="28"/>
          <w:szCs w:val="28"/>
        </w:rPr>
        <w:t>муниципального образования</w:t>
      </w:r>
      <w:r w:rsidRPr="00046F2E">
        <w:rPr>
          <w:color w:val="000000"/>
          <w:sz w:val="28"/>
          <w:szCs w:val="28"/>
        </w:rPr>
        <w:t xml:space="preserve"> имеются денежные средства, необходимые для оформления права муниципальной собственности на бесхозяйную недвижимую вещь и её содержание.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left="57" w:right="71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13. На основании вступившего в законную силу решения суда о признании права муниципальной собственности </w:t>
      </w:r>
      <w:r w:rsidRPr="00046F2E">
        <w:rPr>
          <w:iCs/>
          <w:color w:val="000000"/>
          <w:sz w:val="28"/>
          <w:szCs w:val="28"/>
        </w:rPr>
        <w:t>муниципального образования</w:t>
      </w:r>
      <w:r w:rsidRPr="00046F2E">
        <w:rPr>
          <w:color w:val="000000"/>
          <w:sz w:val="28"/>
          <w:szCs w:val="28"/>
        </w:rPr>
        <w:t xml:space="preserve"> на бесхозяйную недвижимую вещь уполномоченный орган: 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1)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13.07.2015 № 218-ФЗ «О государственной регистрации недвижимости»;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2) осуществляет действия необходимые для внесения сведений об объекте недвижимого имущества в реестр муниципального имущества </w:t>
      </w:r>
      <w:r w:rsidRPr="00046F2E">
        <w:rPr>
          <w:iCs/>
          <w:color w:val="000000"/>
          <w:sz w:val="28"/>
          <w:szCs w:val="28"/>
        </w:rPr>
        <w:t>муниципального образования</w:t>
      </w:r>
      <w:r w:rsidRPr="00046F2E">
        <w:rPr>
          <w:color w:val="000000"/>
          <w:sz w:val="28"/>
          <w:szCs w:val="28"/>
        </w:rPr>
        <w:t xml:space="preserve"> в порядке, установленном приказом Министерства экономического развития РФ от 30.08.2011 № 424 «Об утверждении Порядка ведения органами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3A2F56C5" wp14:editId="4520A486">
                <wp:extent cx="19050" cy="19050"/>
                <wp:effectExtent l="0" t="0" r="0" b="0"/>
                <wp:docPr id="1" name="Прямоугольник 1" descr="data:image/png;base64,iVBORw0KGgoAAAANSUhEUgAAAAIAAAACCAYAAABytg0kAAAAFElEQVQYV2N8+PDhfwYGBgZGGAMAT78HR2+QIug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data:image/png;base64,iVBORw0KGgoAAAANSUhEUgAAAAIAAAACCAYAAABytg0kAAAAFElEQVQYV2N8+PDhfwYGBgZGGAMAT78HR2+QIug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>местного самоуправления реестров муниципального имущества».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591056" w:rsidRPr="00046F2E" w:rsidRDefault="00591056" w:rsidP="00591056">
      <w:pPr>
        <w:pStyle w:val="a5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034DD3" w:rsidRDefault="00034DD3"/>
    <w:sectPr w:rsidR="0003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06A6"/>
    <w:multiLevelType w:val="multilevel"/>
    <w:tmpl w:val="BA1A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760B7"/>
    <w:multiLevelType w:val="multilevel"/>
    <w:tmpl w:val="539C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72B0A"/>
    <w:multiLevelType w:val="multilevel"/>
    <w:tmpl w:val="B0EE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C20BA"/>
    <w:multiLevelType w:val="multilevel"/>
    <w:tmpl w:val="7EB0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56"/>
    <w:rsid w:val="00034DD3"/>
    <w:rsid w:val="00527643"/>
    <w:rsid w:val="0059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56"/>
    <w:pPr>
      <w:spacing w:after="160" w:line="259" w:lineRule="auto"/>
    </w:p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5910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59105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91056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59105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5910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105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59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1056"/>
  </w:style>
  <w:style w:type="character" w:customStyle="1" w:styleId="eop">
    <w:name w:val="eop"/>
    <w:basedOn w:val="a0"/>
    <w:rsid w:val="00591056"/>
  </w:style>
  <w:style w:type="paragraph" w:styleId="a3">
    <w:name w:val="Body Text Indent"/>
    <w:basedOn w:val="a"/>
    <w:link w:val="a4"/>
    <w:uiPriority w:val="99"/>
    <w:unhideWhenUsed/>
    <w:rsid w:val="00591056"/>
    <w:pPr>
      <w:spacing w:before="120" w:after="0" w:line="20" w:lineRule="atLeast"/>
      <w:ind w:hanging="48"/>
      <w:jc w:val="center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91056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Normal (Web)"/>
    <w:basedOn w:val="a"/>
    <w:uiPriority w:val="99"/>
    <w:unhideWhenUsed/>
    <w:rsid w:val="0059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56"/>
    <w:pPr>
      <w:spacing w:after="160" w:line="259" w:lineRule="auto"/>
    </w:p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5910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59105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91056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59105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5910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105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59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1056"/>
  </w:style>
  <w:style w:type="character" w:customStyle="1" w:styleId="eop">
    <w:name w:val="eop"/>
    <w:basedOn w:val="a0"/>
    <w:rsid w:val="00591056"/>
  </w:style>
  <w:style w:type="paragraph" w:styleId="a3">
    <w:name w:val="Body Text Indent"/>
    <w:basedOn w:val="a"/>
    <w:link w:val="a4"/>
    <w:uiPriority w:val="99"/>
    <w:unhideWhenUsed/>
    <w:rsid w:val="00591056"/>
    <w:pPr>
      <w:spacing w:before="120" w:after="0" w:line="20" w:lineRule="atLeast"/>
      <w:ind w:hanging="48"/>
      <w:jc w:val="center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91056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Normal (Web)"/>
    <w:basedOn w:val="a"/>
    <w:uiPriority w:val="99"/>
    <w:unhideWhenUsed/>
    <w:rsid w:val="0059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2021-08-23T12:07:00Z</dcterms:created>
  <dcterms:modified xsi:type="dcterms:W3CDTF">2021-08-23T12:09:00Z</dcterms:modified>
</cp:coreProperties>
</file>