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14115E" w:rsidRPr="0005240F" w:rsidTr="0014115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115E" w:rsidRDefault="0014115E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14115E" w:rsidRDefault="0014115E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385462, а. Пшичо, ул. Ленина, 51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dnurbij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rPr>
                <w:i/>
                <w:color w:val="FF0000"/>
                <w:szCs w:val="24"/>
                <w:lang w:val="en-US"/>
              </w:rPr>
            </w:pPr>
          </w:p>
          <w:p w:rsidR="0014115E" w:rsidRDefault="0014115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5" o:title=""/>
                </v:shape>
                <o:OLEObject Type="Embed" ProgID="MSDraw" ShapeID="_x0000_i1025" DrawAspect="Content" ObjectID="_1720862045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14115E" w:rsidRDefault="0014115E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Хьатыгъужъкъое муниципальнэ           къоджэ псэуп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 изэхэщап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14115E" w:rsidRDefault="0014115E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385462, къ. Пщычэу, ур. Лениным ыц</w:t>
            </w:r>
            <w:proofErr w:type="gramStart"/>
            <w:r>
              <w:rPr>
                <w:b/>
                <w:i/>
                <w:szCs w:val="24"/>
                <w:lang w:val="en-US"/>
              </w:rPr>
              <w:t>I</w:t>
            </w:r>
            <w:proofErr w:type="gramEnd"/>
            <w:r>
              <w:rPr>
                <w:b/>
                <w:i/>
                <w:szCs w:val="24"/>
              </w:rPr>
              <w:t>,51,  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14115E" w:rsidRDefault="0014115E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e-mail: dnurbij @ yandex.ru</w:t>
            </w:r>
          </w:p>
        </w:tc>
      </w:tr>
      <w:tr w:rsidR="0014115E" w:rsidRPr="0005240F" w:rsidTr="0014115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rPr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14115E" w:rsidRDefault="0014115E" w:rsidP="0014115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14115E" w:rsidRDefault="0005240F" w:rsidP="001411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</w:t>
      </w:r>
      <w:r w:rsidR="0014115E">
        <w:rPr>
          <w:rStyle w:val="eop"/>
          <w:b/>
          <w:bCs/>
          <w:sz w:val="28"/>
          <w:szCs w:val="28"/>
        </w:rPr>
        <w:t> </w:t>
      </w:r>
    </w:p>
    <w:p w:rsidR="0014115E" w:rsidRDefault="0014115E" w:rsidP="0014115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4115E" w:rsidRDefault="0014115E" w:rsidP="001411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</w:t>
      </w:r>
      <w:r w:rsidR="0005240F">
        <w:rPr>
          <w:sz w:val="28"/>
          <w:szCs w:val="28"/>
        </w:rPr>
        <w:t>09</w:t>
      </w:r>
      <w:r>
        <w:rPr>
          <w:sz w:val="28"/>
          <w:szCs w:val="28"/>
        </w:rPr>
        <w:t>»_</w:t>
      </w:r>
      <w:r w:rsidR="0005240F">
        <w:rPr>
          <w:sz w:val="28"/>
          <w:szCs w:val="28"/>
        </w:rPr>
        <w:t>06</w:t>
      </w:r>
      <w:r>
        <w:rPr>
          <w:sz w:val="28"/>
          <w:szCs w:val="28"/>
        </w:rPr>
        <w:t>__________ 2022г.                                                                           №</w:t>
      </w:r>
      <w:r w:rsidR="0005240F">
        <w:rPr>
          <w:sz w:val="28"/>
          <w:szCs w:val="28"/>
        </w:rPr>
        <w:t>13</w:t>
      </w:r>
      <w:r>
        <w:rPr>
          <w:rStyle w:val="eop"/>
          <w:sz w:val="20"/>
          <w:szCs w:val="20"/>
        </w:rPr>
        <w:t> </w:t>
      </w:r>
    </w:p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официальном сайте администрации муниципального образования «Хатажукайское сельское поселение»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функционирования официального сайта администрации муниципального образования «Хатажукайское сельское поселение»,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администрация муниципального образования «Хатажукайское сельское поселение»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pStyle w:val="a3"/>
        <w:tabs>
          <w:tab w:val="left" w:pos="241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14115E" w:rsidRDefault="0014115E" w:rsidP="0014115E">
      <w:pPr>
        <w:pStyle w:val="a3"/>
        <w:tabs>
          <w:tab w:val="left" w:pos="2410"/>
        </w:tabs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официальном сайте администрации муниципального образования «Хатажукайское сельское поселение» согласно приложению.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Ответственность за наполнение и обновление сайта возложить на заместителя главы администрации Карашаева А.А. 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Карашаеву А.А. информационно-техническое обслуживание официального сайта администрации муниципального образования «Хатажукайское сельское поселение».    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Ивановой М.Т. главному финансисту  обеспечить финансирование расходов, связанных с функционированием официального Интернет-сайта администрации муниципального образования «Хатажукайское сельское поселение», за счет средств местного бюджета.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 5. Постановление вступает в силу со дня его опубликования (обнародования).</w:t>
      </w:r>
    </w:p>
    <w:p w:rsidR="0014115E" w:rsidRDefault="0014115E" w:rsidP="0014115E">
      <w:pPr>
        <w:pStyle w:val="1"/>
        <w:spacing w:before="0" w:after="0"/>
      </w:pPr>
    </w:p>
    <w:p w:rsidR="0014115E" w:rsidRDefault="0014115E" w:rsidP="0014115E">
      <w:pPr>
        <w:pStyle w:val="1"/>
        <w:spacing w:before="0" w:after="0"/>
      </w:pPr>
    </w:p>
    <w:p w:rsidR="0014115E" w:rsidRDefault="0014115E" w:rsidP="0014115E">
      <w:pPr>
        <w:pStyle w:val="1"/>
        <w:spacing w:before="0" w:after="0"/>
      </w:pPr>
      <w:r>
        <w:t>Глава администрации</w:t>
      </w:r>
    </w:p>
    <w:p w:rsidR="0014115E" w:rsidRDefault="0014115E" w:rsidP="0014115E">
      <w:pPr>
        <w:pStyle w:val="1"/>
        <w:spacing w:before="0" w:after="0"/>
      </w:pPr>
      <w:r>
        <w:t>МО «Хатажукайское сельское поселение»</w:t>
      </w:r>
      <w:r>
        <w:tab/>
      </w:r>
      <w:r>
        <w:tab/>
      </w:r>
      <w:r>
        <w:tab/>
        <w:t xml:space="preserve"> </w:t>
      </w:r>
      <w:r>
        <w:tab/>
        <w:t xml:space="preserve">К.А. Карабетов 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</w:pPr>
    </w:p>
    <w:p w:rsidR="0014115E" w:rsidRDefault="0014115E" w:rsidP="0014115E">
      <w:pPr>
        <w:shd w:val="clear" w:color="auto" w:fill="FFFFFF"/>
        <w:spacing w:after="0" w:line="240" w:lineRule="auto"/>
        <w:jc w:val="right"/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Утверждено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Хатажукайского сельского поселения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Шовгеновского района Республики Адыгея</w:t>
      </w:r>
    </w:p>
    <w:p w:rsidR="0014115E" w:rsidRPr="0005240F" w:rsidRDefault="0014115E" w:rsidP="000524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40F">
        <w:rPr>
          <w:rFonts w:ascii="Times New Roman" w:hAnsi="Times New Roman" w:cs="Times New Roman"/>
          <w:sz w:val="24"/>
          <w:szCs w:val="24"/>
        </w:rPr>
        <w:t xml:space="preserve">от </w:t>
      </w:r>
      <w:r w:rsidR="0005240F" w:rsidRPr="0005240F">
        <w:rPr>
          <w:rFonts w:ascii="Times New Roman" w:hAnsi="Times New Roman" w:cs="Times New Roman"/>
          <w:sz w:val="24"/>
          <w:szCs w:val="24"/>
        </w:rPr>
        <w:t>09.06.2022 №13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официальном сайте администрации муниципального образования «Хатажукайское сельское поселение»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Официальный сайт администрации Хатажукайского сельского поселения Шовгеновского района Республики Адыгея (далее – сайт) создан в сети Интернет с целью обеспечения доступа к информации о деятельности органов местного самоуправления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Электронный адрес сайта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https://adminis-hatazhuk.ru/ 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сайта – «Официальный сайт администрации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сайта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сайте размещается информация, предусмотренная Федеральным законом № 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Определение структуры сайта, создание и удаление разделов сайта возлагается на специалиста администрации Хатажукайского сельского поселения Шовгеновского района Республики Адыгея (далее – администрация) по распоряжению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размещения, редактирования и удаления информации на сайте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и главой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проводит проверку необходимости размещения или обновления информации не реже 1 раза в квартал.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Прекращение функционирования сайта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Сайт прекращает свое функционирование на основании постановления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Мероприятия, связанные с прекращением функционирования сайта, производятся  специалистом технической службы на основании постановления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официальном сайте 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 Хатажукайского сельского поселения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Шовгеновского района Республики Адыгея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Хатажукайского сельского поселения Шовгеновского района Республики Адыгея, размещаемой в сети Интернет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394"/>
        <w:gridCol w:w="2264"/>
        <w:gridCol w:w="3265"/>
      </w:tblGrid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 обновления)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об администрации,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4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2" w:right="18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Совета народных депутатов Хатажукайского сельского поселения Шовгеновского района Республики Адыгея,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 товаров, работ, услуг для обеспечения муниципальных нужд в соответствии с законодательством Российской Федерации о 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 товаров, работ, услуг для обеспечения 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молодёжной политике, спорте и культурной деятельности на территории  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14115E" w:rsidTr="0014115E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выступлений, заявлений, пресс-конференций, интервью главы  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 об использовании и исполнении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1" w:right="18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в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</w:p>
          <w:p w:rsidR="0014115E" w:rsidRDefault="0014115E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rPr>
          <w:rFonts w:cs="Times New Roman"/>
        </w:rPr>
      </w:pPr>
    </w:p>
    <w:p w:rsidR="0014115E" w:rsidRDefault="0014115E" w:rsidP="0014115E"/>
    <w:p w:rsidR="0098586B" w:rsidRDefault="0098586B"/>
    <w:sectPr w:rsidR="0098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8"/>
    <w:rsid w:val="0005240F"/>
    <w:rsid w:val="0014115E"/>
    <w:rsid w:val="00670528"/>
    <w:rsid w:val="009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E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4115E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15E"/>
    <w:pPr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15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1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4115E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">
    <w:name w:val="Обычный (веб)1"/>
    <w:basedOn w:val="a"/>
    <w:semiHidden/>
    <w:rsid w:val="0014115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semiHidden/>
    <w:rsid w:val="001411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4115E"/>
  </w:style>
  <w:style w:type="character" w:customStyle="1" w:styleId="normaltextrun">
    <w:name w:val="normaltextrun"/>
    <w:basedOn w:val="a0"/>
    <w:rsid w:val="0014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E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4115E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15E"/>
    <w:pPr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15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1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4115E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">
    <w:name w:val="Обычный (веб)1"/>
    <w:basedOn w:val="a"/>
    <w:semiHidden/>
    <w:rsid w:val="0014115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semiHidden/>
    <w:rsid w:val="001411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4115E"/>
  </w:style>
  <w:style w:type="character" w:customStyle="1" w:styleId="normaltextrun">
    <w:name w:val="normaltextrun"/>
    <w:basedOn w:val="a0"/>
    <w:rsid w:val="0014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</cp:revision>
  <dcterms:created xsi:type="dcterms:W3CDTF">2022-05-30T07:30:00Z</dcterms:created>
  <dcterms:modified xsi:type="dcterms:W3CDTF">2022-08-01T09:28:00Z</dcterms:modified>
</cp:coreProperties>
</file>