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4" w:rsidRDefault="00B163B4" w:rsidP="00B163B4"/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E2D1D" w:rsidTr="006E2D1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E2D1D" w:rsidRDefault="006E2D1D">
            <w:pPr>
              <w:ind w:left="-709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6E2D1D" w:rsidRDefault="006E2D1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тел.9-31-36Факс (87773) 9-31-36</w:t>
            </w:r>
          </w:p>
          <w:p w:rsidR="006E2D1D" w:rsidRDefault="006E2D1D">
            <w:pPr>
              <w:spacing w:line="276" w:lineRule="auto"/>
              <w:ind w:left="-851"/>
              <w:jc w:val="center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spacing w:after="200" w:line="240" w:lineRule="atLeast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  <w:r>
              <w:rPr>
                <w:rFonts w:eastAsiaTheme="minorEastAsia"/>
                <w:b/>
                <w:i/>
                <w:color w:val="FF0000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71.45pt" o:ole="" fillcolor="window">
                  <v:imagedata r:id="rId7" o:title=""/>
                </v:shape>
                <o:OLEObject Type="Embed" ProgID="MSDraw" ShapeID="_x0000_i1025" DrawAspect="Content" ObjectID="_1777818276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E2D1D" w:rsidRDefault="006E2D1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6E2D1D" w:rsidRDefault="006E2D1D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         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gramStart"/>
            <w:r>
              <w:rPr>
                <w:b/>
                <w:i/>
                <w:lang w:eastAsia="en-US"/>
              </w:rPr>
              <w:t>.Л</w:t>
            </w:r>
            <w:proofErr w:type="gramEnd"/>
            <w:r>
              <w:rPr>
                <w:b/>
                <w:i/>
                <w:lang w:eastAsia="en-US"/>
              </w:rPr>
              <w:t>ениным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6E2D1D" w:rsidRDefault="006E2D1D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953473" w:rsidRPr="00A8419F" w:rsidRDefault="00E14F36" w:rsidP="001E6C6C">
      <w:pPr>
        <w:pStyle w:val="1"/>
        <w:spacing w:line="240" w:lineRule="auto"/>
        <w:rPr>
          <w:color w:val="000000" w:themeColor="text1"/>
        </w:rPr>
      </w:pPr>
      <w:r>
        <w:rPr>
          <w:color w:val="000000" w:themeColor="text1"/>
        </w:rPr>
        <w:t>15.05. 2024</w:t>
      </w:r>
      <w:r w:rsidR="00546E9F" w:rsidRPr="00A8419F">
        <w:rPr>
          <w:color w:val="000000" w:themeColor="text1"/>
        </w:rPr>
        <w:t xml:space="preserve"> г</w:t>
      </w:r>
    </w:p>
    <w:p w:rsidR="00BF6678" w:rsidRPr="00BF6678" w:rsidRDefault="00BF6678" w:rsidP="00BF6678">
      <w:pPr>
        <w:spacing w:line="276" w:lineRule="auto"/>
        <w:jc w:val="center"/>
        <w:rPr>
          <w:b/>
          <w:sz w:val="28"/>
          <w:szCs w:val="28"/>
        </w:rPr>
      </w:pPr>
      <w:r w:rsidRPr="00BF6678">
        <w:rPr>
          <w:b/>
          <w:sz w:val="28"/>
          <w:szCs w:val="28"/>
        </w:rPr>
        <w:t>ПРОТОКОЛ</w:t>
      </w:r>
    </w:p>
    <w:p w:rsidR="00BF6678" w:rsidRPr="00BF6678" w:rsidRDefault="00BF6678" w:rsidP="00BF6678">
      <w:pPr>
        <w:spacing w:line="276" w:lineRule="auto"/>
        <w:jc w:val="center"/>
        <w:rPr>
          <w:b/>
          <w:i/>
          <w:sz w:val="28"/>
          <w:szCs w:val="28"/>
        </w:rPr>
      </w:pPr>
      <w:r w:rsidRPr="00BF6678">
        <w:rPr>
          <w:b/>
          <w:i/>
          <w:sz w:val="28"/>
          <w:szCs w:val="28"/>
        </w:rPr>
        <w:t>(конкурс заявок)</w:t>
      </w:r>
    </w:p>
    <w:p w:rsidR="00A8419F" w:rsidRPr="00A8419F" w:rsidRDefault="00BF6678" w:rsidP="00A8419F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F6678">
        <w:rPr>
          <w:b/>
          <w:sz w:val="28"/>
          <w:szCs w:val="28"/>
        </w:rPr>
        <w:t xml:space="preserve">заседания конкурсной комиссии о признании </w:t>
      </w:r>
      <w:proofErr w:type="gramStart"/>
      <w:r w:rsidRPr="00BF6678">
        <w:rPr>
          <w:b/>
          <w:sz w:val="28"/>
          <w:szCs w:val="28"/>
        </w:rPr>
        <w:t>несостоявшимся</w:t>
      </w:r>
      <w:proofErr w:type="gramEnd"/>
      <w:r w:rsidRPr="00BF6678">
        <w:rPr>
          <w:b/>
          <w:sz w:val="28"/>
          <w:szCs w:val="28"/>
        </w:rPr>
        <w:t xml:space="preserve"> первого этапа открытого конкурса на право заключения концессионного соглашения в отношении объектов системы водоснабжения, право собственности на которые принадлежит муниципальному образованию «</w:t>
      </w:r>
      <w:r>
        <w:rPr>
          <w:b/>
          <w:sz w:val="28"/>
          <w:szCs w:val="28"/>
        </w:rPr>
        <w:t>Хатажукайское</w:t>
      </w:r>
      <w:r w:rsidRPr="00BF6678">
        <w:rPr>
          <w:b/>
          <w:sz w:val="28"/>
          <w:szCs w:val="28"/>
        </w:rPr>
        <w:t xml:space="preserve"> сельское </w:t>
      </w:r>
      <w:proofErr w:type="spellStart"/>
      <w:r w:rsidRPr="00BF6678">
        <w:rPr>
          <w:b/>
          <w:sz w:val="28"/>
          <w:szCs w:val="28"/>
        </w:rPr>
        <w:t>поселение</w:t>
      </w:r>
      <w:proofErr w:type="gramStart"/>
      <w:r w:rsidRPr="00BF6678">
        <w:rPr>
          <w:b/>
          <w:sz w:val="28"/>
          <w:szCs w:val="28"/>
        </w:rPr>
        <w:t>»</w:t>
      </w:r>
      <w:r w:rsidRPr="00A8419F">
        <w:rPr>
          <w:b/>
          <w:color w:val="000000" w:themeColor="text1"/>
          <w:sz w:val="28"/>
          <w:szCs w:val="28"/>
        </w:rPr>
        <w:t>н</w:t>
      </w:r>
      <w:proofErr w:type="gramEnd"/>
      <w:r w:rsidRPr="00A8419F">
        <w:rPr>
          <w:b/>
          <w:color w:val="000000" w:themeColor="text1"/>
          <w:sz w:val="28"/>
          <w:szCs w:val="28"/>
        </w:rPr>
        <w:t>омер</w:t>
      </w:r>
      <w:proofErr w:type="spellEnd"/>
      <w:r w:rsidRPr="00A8419F">
        <w:rPr>
          <w:b/>
          <w:color w:val="000000" w:themeColor="text1"/>
          <w:sz w:val="28"/>
          <w:szCs w:val="28"/>
        </w:rPr>
        <w:t xml:space="preserve"> извещения на сайте www.torgi.gov.ru № </w:t>
      </w:r>
      <w:r w:rsidR="00A8419F" w:rsidRPr="00A8419F">
        <w:rPr>
          <w:rStyle w:val="notice-headertitletext"/>
          <w:color w:val="000000" w:themeColor="text1"/>
          <w:sz w:val="28"/>
          <w:szCs w:val="28"/>
        </w:rPr>
        <w:t>23000025740000000001</w:t>
      </w:r>
    </w:p>
    <w:p w:rsidR="00BF6678" w:rsidRPr="00BF6678" w:rsidRDefault="00BF6678" w:rsidP="00BF667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Конкурсная комиссия по проведению первого этапа (конкурс заявок) открытого конкурса на право заключения концессионного соглашения в отношении объектов системы водоснабжения, право собственности на которые принадлежит муниципальному образованию «</w:t>
      </w:r>
      <w:r>
        <w:rPr>
          <w:rFonts w:eastAsia="Calibri"/>
          <w:sz w:val="28"/>
          <w:szCs w:val="28"/>
          <w:lang w:eastAsia="en-US"/>
        </w:rPr>
        <w:t>Хатажукайское</w:t>
      </w:r>
      <w:r w:rsidRPr="00BF6678">
        <w:rPr>
          <w:rFonts w:eastAsia="Calibri"/>
          <w:sz w:val="28"/>
          <w:szCs w:val="28"/>
          <w:lang w:eastAsia="en-US"/>
        </w:rPr>
        <w:t xml:space="preserve"> сельское поселение», который проводится на основании постановления главы муниципального образования </w:t>
      </w:r>
      <w:r w:rsidRPr="00460B77">
        <w:rPr>
          <w:rFonts w:eastAsia="Calibri"/>
          <w:sz w:val="28"/>
          <w:szCs w:val="28"/>
          <w:lang w:eastAsia="en-US"/>
        </w:rPr>
        <w:t xml:space="preserve">от  </w:t>
      </w:r>
      <w:r w:rsidR="00E14F36">
        <w:rPr>
          <w:rFonts w:eastAsia="Calibri"/>
          <w:sz w:val="28"/>
          <w:szCs w:val="28"/>
          <w:lang w:eastAsia="en-US"/>
        </w:rPr>
        <w:t>22.01.2024</w:t>
      </w:r>
      <w:r w:rsidRPr="00460B77">
        <w:rPr>
          <w:rFonts w:eastAsia="Calibri"/>
          <w:sz w:val="28"/>
          <w:szCs w:val="28"/>
          <w:lang w:eastAsia="en-US"/>
        </w:rPr>
        <w:t xml:space="preserve">  № </w:t>
      </w:r>
      <w:r w:rsidR="00E14F36">
        <w:rPr>
          <w:rFonts w:eastAsia="Calibri"/>
          <w:sz w:val="28"/>
          <w:szCs w:val="28"/>
          <w:lang w:eastAsia="en-US"/>
        </w:rPr>
        <w:t>3</w:t>
      </w:r>
      <w:r w:rsidRPr="00BF6678">
        <w:rPr>
          <w:rFonts w:eastAsia="Calibri"/>
          <w:sz w:val="28"/>
          <w:szCs w:val="28"/>
          <w:lang w:eastAsia="en-US"/>
        </w:rPr>
        <w:t xml:space="preserve">     «</w:t>
      </w:r>
      <w:proofErr w:type="gramStart"/>
      <w:r w:rsidRPr="00BF6678">
        <w:rPr>
          <w:rFonts w:eastAsia="Calibri"/>
          <w:sz w:val="28"/>
          <w:szCs w:val="28"/>
          <w:lang w:eastAsia="en-US"/>
        </w:rPr>
        <w:t>О</w:t>
      </w:r>
      <w:proofErr w:type="gramEnd"/>
      <w:r w:rsidRPr="00BF6678">
        <w:rPr>
          <w:rFonts w:eastAsia="Calibri"/>
          <w:sz w:val="28"/>
          <w:szCs w:val="28"/>
          <w:lang w:eastAsia="en-US"/>
        </w:rPr>
        <w:t xml:space="preserve"> объявлении открытого конкурса на территории муниципального образования на предмет заключения концессионного соглашения в отношении систем водоснабжения» право собственности на которые принадлежит муниципальному образованию «</w:t>
      </w:r>
      <w:r>
        <w:rPr>
          <w:rFonts w:eastAsia="Calibri"/>
          <w:sz w:val="28"/>
          <w:szCs w:val="28"/>
          <w:lang w:eastAsia="en-US"/>
        </w:rPr>
        <w:t>Хатажукайское</w:t>
      </w:r>
      <w:r w:rsidRPr="00BF6678">
        <w:rPr>
          <w:rFonts w:eastAsia="Calibri"/>
          <w:sz w:val="28"/>
          <w:szCs w:val="28"/>
          <w:lang w:eastAsia="en-US"/>
        </w:rPr>
        <w:t xml:space="preserve"> </w:t>
      </w:r>
      <w:r w:rsidR="00460B77">
        <w:rPr>
          <w:rFonts w:eastAsia="Calibri"/>
          <w:sz w:val="28"/>
          <w:szCs w:val="28"/>
          <w:lang w:eastAsia="en-US"/>
        </w:rPr>
        <w:t>сельское поселение»</w:t>
      </w:r>
      <w:r w:rsidRPr="00BF6678">
        <w:rPr>
          <w:rFonts w:eastAsia="Calibri"/>
          <w:sz w:val="28"/>
          <w:szCs w:val="28"/>
          <w:lang w:eastAsia="en-US"/>
        </w:rPr>
        <w:t xml:space="preserve">, провела заседание о признании несостоявшимся открытого конкурса (конкурса заявок) на право заключения концессионного соглашения в отношении объектов водоснабжения, право </w:t>
      </w:r>
      <w:proofErr w:type="gramStart"/>
      <w:r w:rsidRPr="00BF6678">
        <w:rPr>
          <w:rFonts w:eastAsia="Calibri"/>
          <w:sz w:val="28"/>
          <w:szCs w:val="28"/>
          <w:lang w:eastAsia="en-US"/>
        </w:rPr>
        <w:t>собственности</w:t>
      </w:r>
      <w:proofErr w:type="gramEnd"/>
      <w:r w:rsidRPr="00BF6678">
        <w:rPr>
          <w:rFonts w:eastAsia="Calibri"/>
          <w:sz w:val="28"/>
          <w:szCs w:val="28"/>
          <w:lang w:eastAsia="en-US"/>
        </w:rPr>
        <w:t xml:space="preserve"> на которые принадлежит муниципалитету в</w:t>
      </w:r>
      <w:r w:rsidR="00E14F36">
        <w:rPr>
          <w:rFonts w:eastAsia="Calibri"/>
          <w:sz w:val="28"/>
          <w:szCs w:val="28"/>
          <w:lang w:eastAsia="en-US"/>
        </w:rPr>
        <w:t xml:space="preserve"> 12:00 по местному времени 15.05.2024</w:t>
      </w:r>
      <w:r w:rsidRPr="00BF6678">
        <w:rPr>
          <w:rFonts w:eastAsia="Calibri"/>
          <w:sz w:val="28"/>
          <w:szCs w:val="28"/>
          <w:lang w:eastAsia="en-US"/>
        </w:rPr>
        <w:t xml:space="preserve"> по адресу: 385400, Российская Федерация, Республика Адыгея, </w:t>
      </w:r>
      <w:r>
        <w:rPr>
          <w:rFonts w:eastAsia="Calibri"/>
          <w:sz w:val="28"/>
          <w:szCs w:val="28"/>
          <w:lang w:eastAsia="en-US"/>
        </w:rPr>
        <w:t xml:space="preserve">Шовгеновский район аул </w:t>
      </w:r>
      <w:proofErr w:type="spellStart"/>
      <w:r>
        <w:rPr>
          <w:rFonts w:eastAsia="Calibri"/>
          <w:sz w:val="28"/>
          <w:szCs w:val="28"/>
          <w:lang w:eastAsia="en-US"/>
        </w:rPr>
        <w:t>Пшичо</w:t>
      </w:r>
      <w:proofErr w:type="spellEnd"/>
      <w:r w:rsidRPr="00BF6678">
        <w:rPr>
          <w:rFonts w:eastAsia="Calibri"/>
          <w:sz w:val="28"/>
          <w:szCs w:val="28"/>
          <w:lang w:eastAsia="en-US"/>
        </w:rPr>
        <w:t xml:space="preserve">, ул. </w:t>
      </w:r>
      <w:r w:rsidR="00546E9F">
        <w:rPr>
          <w:rFonts w:eastAsia="Calibri"/>
          <w:sz w:val="28"/>
          <w:szCs w:val="28"/>
          <w:lang w:eastAsia="en-US"/>
        </w:rPr>
        <w:t>Ленина</w:t>
      </w:r>
      <w:r w:rsidRPr="00BF6678">
        <w:rPr>
          <w:rFonts w:eastAsia="Calibri"/>
          <w:sz w:val="28"/>
          <w:szCs w:val="28"/>
          <w:lang w:eastAsia="en-US"/>
        </w:rPr>
        <w:t xml:space="preserve">, </w:t>
      </w:r>
      <w:r w:rsidR="00546E9F">
        <w:rPr>
          <w:rFonts w:eastAsia="Calibri"/>
          <w:sz w:val="28"/>
          <w:szCs w:val="28"/>
          <w:lang w:eastAsia="en-US"/>
        </w:rPr>
        <w:t>21</w:t>
      </w:r>
      <w:r w:rsidRPr="00BF66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F6678">
        <w:rPr>
          <w:rFonts w:eastAsia="Calibri"/>
          <w:sz w:val="28"/>
          <w:szCs w:val="28"/>
          <w:lang w:eastAsia="en-US"/>
        </w:rPr>
        <w:t>каб</w:t>
      </w:r>
      <w:proofErr w:type="spellEnd"/>
      <w:r w:rsidRPr="00BF6678">
        <w:rPr>
          <w:rFonts w:eastAsia="Calibri"/>
          <w:sz w:val="28"/>
          <w:szCs w:val="28"/>
          <w:lang w:eastAsia="en-US"/>
        </w:rPr>
        <w:t xml:space="preserve"> № 1</w:t>
      </w:r>
    </w:p>
    <w:p w:rsidR="00460B77" w:rsidRDefault="00BF6678" w:rsidP="00460B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b/>
          <w:sz w:val="28"/>
          <w:szCs w:val="28"/>
          <w:lang w:eastAsia="en-US"/>
        </w:rPr>
        <w:t>На заседании комиссии присутствуют:</w:t>
      </w:r>
    </w:p>
    <w:p w:rsidR="00460B77" w:rsidRPr="00460B77" w:rsidRDefault="00460B77" w:rsidP="00460B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0B77">
        <w:rPr>
          <w:rFonts w:eastAsia="Calibri"/>
          <w:sz w:val="28"/>
          <w:szCs w:val="28"/>
          <w:lang w:eastAsia="en-US"/>
        </w:rPr>
        <w:t xml:space="preserve">Председатель комиссии: </w:t>
      </w:r>
      <w:proofErr w:type="spellStart"/>
      <w:r w:rsidRPr="00460B77">
        <w:rPr>
          <w:sz w:val="28"/>
          <w:szCs w:val="28"/>
        </w:rPr>
        <w:t>Карашаев</w:t>
      </w:r>
      <w:proofErr w:type="spellEnd"/>
      <w:r w:rsidRPr="00460B77">
        <w:rPr>
          <w:sz w:val="28"/>
          <w:szCs w:val="28"/>
        </w:rPr>
        <w:t xml:space="preserve"> А.А.</w:t>
      </w:r>
    </w:p>
    <w:p w:rsidR="00460B77" w:rsidRPr="00460B77" w:rsidRDefault="00460B77" w:rsidP="00460B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0B77">
        <w:rPr>
          <w:rFonts w:eastAsia="Calibri"/>
          <w:sz w:val="28"/>
          <w:szCs w:val="28"/>
          <w:lang w:eastAsia="en-US"/>
        </w:rPr>
        <w:t xml:space="preserve">Секретарь комиссии: </w:t>
      </w:r>
      <w:proofErr w:type="spellStart"/>
      <w:r w:rsidRPr="00460B77">
        <w:rPr>
          <w:rFonts w:eastAsia="Calibri"/>
          <w:sz w:val="28"/>
          <w:szCs w:val="28"/>
          <w:lang w:eastAsia="en-US"/>
        </w:rPr>
        <w:t>Калашаов</w:t>
      </w:r>
      <w:proofErr w:type="spellEnd"/>
      <w:r w:rsidRPr="00460B77">
        <w:rPr>
          <w:rFonts w:eastAsia="Calibri"/>
          <w:sz w:val="28"/>
          <w:szCs w:val="28"/>
          <w:lang w:eastAsia="en-US"/>
        </w:rPr>
        <w:t xml:space="preserve"> Х.М.</w:t>
      </w:r>
    </w:p>
    <w:p w:rsidR="00460B77" w:rsidRDefault="00460B77" w:rsidP="00460B77">
      <w:pPr>
        <w:rPr>
          <w:sz w:val="28"/>
          <w:szCs w:val="28"/>
        </w:rPr>
      </w:pPr>
      <w:r w:rsidRPr="00460B77">
        <w:rPr>
          <w:rFonts w:eastAsia="Calibri"/>
          <w:sz w:val="28"/>
          <w:szCs w:val="28"/>
          <w:lang w:eastAsia="en-US"/>
        </w:rPr>
        <w:t>Члены комиссии:</w:t>
      </w:r>
      <w:r w:rsidRPr="00460B77">
        <w:rPr>
          <w:sz w:val="28"/>
          <w:szCs w:val="28"/>
        </w:rPr>
        <w:t xml:space="preserve"> </w:t>
      </w:r>
      <w:proofErr w:type="spellStart"/>
      <w:r w:rsidRPr="00460B77">
        <w:rPr>
          <w:sz w:val="28"/>
          <w:szCs w:val="28"/>
        </w:rPr>
        <w:t>Лямова</w:t>
      </w:r>
      <w:proofErr w:type="spellEnd"/>
      <w:r w:rsidRPr="00460B77">
        <w:rPr>
          <w:sz w:val="28"/>
          <w:szCs w:val="28"/>
        </w:rPr>
        <w:t xml:space="preserve"> З.Н.</w:t>
      </w:r>
    </w:p>
    <w:p w:rsidR="00460B77" w:rsidRDefault="00460B77" w:rsidP="0046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Хабиева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З.Дж</w:t>
      </w:r>
      <w:proofErr w:type="spellEnd"/>
      <w:r>
        <w:rPr>
          <w:sz w:val="28"/>
          <w:szCs w:val="28"/>
        </w:rPr>
        <w:t>.</w:t>
      </w:r>
    </w:p>
    <w:p w:rsidR="00460B77" w:rsidRDefault="00460B77" w:rsidP="00460B7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М.А.</w:t>
      </w:r>
    </w:p>
    <w:p w:rsidR="00460B77" w:rsidRPr="00BF6678" w:rsidRDefault="00460B77" w:rsidP="00460B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6678">
        <w:rPr>
          <w:rFonts w:eastAsia="Calibri"/>
          <w:b/>
          <w:sz w:val="28"/>
          <w:szCs w:val="28"/>
          <w:lang w:eastAsia="en-US"/>
        </w:rPr>
        <w:t>Отсутствуют: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НЕТ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Сообщение о проведении открытого конкурса первого этапа было размещено на официальном сайте Российской Федерации для размещения информации о проведении торгов (www.torgi.gov.ru</w:t>
      </w:r>
      <w:r w:rsidRPr="00460B77">
        <w:rPr>
          <w:rFonts w:eastAsia="Calibri"/>
          <w:sz w:val="28"/>
          <w:szCs w:val="28"/>
          <w:lang w:eastAsia="en-US"/>
        </w:rPr>
        <w:t xml:space="preserve">) </w:t>
      </w:r>
      <w:r w:rsidR="00E14F36">
        <w:rPr>
          <w:rFonts w:eastAsia="Calibri"/>
          <w:b/>
          <w:sz w:val="28"/>
          <w:szCs w:val="28"/>
          <w:lang w:eastAsia="en-US"/>
        </w:rPr>
        <w:t>22.01</w:t>
      </w:r>
      <w:r w:rsidRPr="00460B77">
        <w:rPr>
          <w:rFonts w:eastAsia="Calibri"/>
          <w:b/>
          <w:sz w:val="28"/>
          <w:szCs w:val="28"/>
          <w:lang w:eastAsia="en-US"/>
        </w:rPr>
        <w:t>.202</w:t>
      </w:r>
      <w:r w:rsidR="00E14F36">
        <w:rPr>
          <w:rFonts w:eastAsia="Calibri"/>
          <w:b/>
          <w:sz w:val="28"/>
          <w:szCs w:val="28"/>
          <w:lang w:eastAsia="en-US"/>
        </w:rPr>
        <w:t>4</w:t>
      </w:r>
      <w:bookmarkStart w:id="0" w:name="_GoBack"/>
      <w:bookmarkEnd w:id="0"/>
      <w:r w:rsidRPr="00460B77">
        <w:rPr>
          <w:rFonts w:eastAsia="Calibri"/>
          <w:b/>
          <w:sz w:val="28"/>
          <w:szCs w:val="28"/>
          <w:lang w:eastAsia="en-US"/>
        </w:rPr>
        <w:t xml:space="preserve"> г.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Объекты концессионного соглашения: Объекты системы водоснабжения, подлежащие созданию и реконструкции, право собственности на которые принадлежит муниципальному образованию «</w:t>
      </w:r>
      <w:r>
        <w:rPr>
          <w:rFonts w:eastAsia="Calibri"/>
          <w:sz w:val="28"/>
          <w:szCs w:val="28"/>
          <w:lang w:eastAsia="en-US"/>
        </w:rPr>
        <w:t>Хатажукайское</w:t>
      </w:r>
      <w:r w:rsidRPr="00BF6678">
        <w:rPr>
          <w:rFonts w:eastAsia="Calibri"/>
          <w:sz w:val="28"/>
          <w:szCs w:val="28"/>
          <w:lang w:eastAsia="en-US"/>
        </w:rPr>
        <w:t xml:space="preserve"> сельское поселение» и предназначенные для осуществления деятельности по холодному водоснабжению аула </w:t>
      </w:r>
      <w:proofErr w:type="spellStart"/>
      <w:r>
        <w:rPr>
          <w:rFonts w:eastAsia="Calibri"/>
          <w:sz w:val="28"/>
          <w:szCs w:val="28"/>
          <w:lang w:eastAsia="en-US"/>
        </w:rPr>
        <w:t>Пшичо</w:t>
      </w:r>
      <w:proofErr w:type="spellEnd"/>
      <w:r w:rsidRPr="00BF6678">
        <w:rPr>
          <w:rFonts w:eastAsia="Calibri"/>
          <w:sz w:val="28"/>
          <w:szCs w:val="28"/>
          <w:lang w:eastAsia="en-US"/>
        </w:rPr>
        <w:t>, описание и технико-экономические параметры которых приведены в приложениях к Конкурсной документации.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До даты окончания приема заявок на</w:t>
      </w:r>
      <w:r w:rsidR="00E14F36">
        <w:rPr>
          <w:rFonts w:eastAsia="Calibri"/>
          <w:sz w:val="28"/>
          <w:szCs w:val="28"/>
          <w:lang w:eastAsia="en-US"/>
        </w:rPr>
        <w:t xml:space="preserve"> участие в открытом конкурсе: 15</w:t>
      </w:r>
      <w:r w:rsidRPr="00BF6678">
        <w:rPr>
          <w:rFonts w:eastAsia="Calibri"/>
          <w:sz w:val="28"/>
          <w:szCs w:val="28"/>
          <w:lang w:eastAsia="en-US"/>
        </w:rPr>
        <w:t xml:space="preserve"> </w:t>
      </w:r>
      <w:r w:rsidR="00E14F36">
        <w:rPr>
          <w:rFonts w:eastAsia="Calibri"/>
          <w:sz w:val="28"/>
          <w:szCs w:val="28"/>
          <w:lang w:eastAsia="en-US"/>
        </w:rPr>
        <w:t>мая 2024</w:t>
      </w:r>
      <w:r w:rsidRPr="00BF6678">
        <w:rPr>
          <w:rFonts w:eastAsia="Calibri"/>
          <w:sz w:val="28"/>
          <w:szCs w:val="28"/>
          <w:lang w:eastAsia="en-US"/>
        </w:rPr>
        <w:t xml:space="preserve"> года до 12:00 по местному времени, не подано ни одной заявки на участие в открытом конкурсе.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6678">
        <w:rPr>
          <w:rFonts w:eastAsia="Calibri"/>
          <w:b/>
          <w:sz w:val="28"/>
          <w:szCs w:val="28"/>
          <w:lang w:eastAsia="en-US"/>
        </w:rPr>
        <w:t xml:space="preserve">Решение комиссии: 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 xml:space="preserve">В соответствии с частью 6 статьи 27 Федерального закона от 21 июля 2005 года № 115-ФЗ </w:t>
      </w:r>
      <w:r w:rsidRPr="00BF6678">
        <w:rPr>
          <w:rFonts w:eastAsia="Calibri"/>
          <w:b/>
          <w:i/>
          <w:sz w:val="28"/>
          <w:szCs w:val="28"/>
          <w:lang w:eastAsia="en-US"/>
        </w:rPr>
        <w:t>«О концессионных соглашениях»</w:t>
      </w:r>
      <w:r w:rsidRPr="00BF6678">
        <w:rPr>
          <w:rFonts w:eastAsia="Calibri"/>
          <w:sz w:val="28"/>
          <w:szCs w:val="28"/>
          <w:lang w:eastAsia="en-US"/>
        </w:rPr>
        <w:t xml:space="preserve"> объявить первый этап открытого конкурса на право заключения концессионного соглашения в отношении объектов водоснабжения, право </w:t>
      </w:r>
      <w:proofErr w:type="gramStart"/>
      <w:r w:rsidRPr="00BF6678">
        <w:rPr>
          <w:rFonts w:eastAsia="Calibri"/>
          <w:sz w:val="28"/>
          <w:szCs w:val="28"/>
          <w:lang w:eastAsia="en-US"/>
        </w:rPr>
        <w:t>собственности</w:t>
      </w:r>
      <w:proofErr w:type="gramEnd"/>
      <w:r w:rsidRPr="00BF6678">
        <w:rPr>
          <w:rFonts w:eastAsia="Calibri"/>
          <w:sz w:val="28"/>
          <w:szCs w:val="28"/>
          <w:lang w:eastAsia="en-US"/>
        </w:rPr>
        <w:t xml:space="preserve"> на которые принадлежит муниципальному образованию </w:t>
      </w:r>
      <w:r w:rsidRPr="00460B77">
        <w:rPr>
          <w:rFonts w:eastAsia="Calibri"/>
          <w:i/>
          <w:sz w:val="28"/>
          <w:szCs w:val="28"/>
          <w:lang w:eastAsia="en-US"/>
        </w:rPr>
        <w:t>«</w:t>
      </w:r>
      <w:r w:rsidR="00546E9F" w:rsidRPr="00460B77">
        <w:rPr>
          <w:rFonts w:eastAsia="Calibri"/>
          <w:i/>
          <w:sz w:val="28"/>
          <w:szCs w:val="28"/>
          <w:lang w:eastAsia="en-US"/>
        </w:rPr>
        <w:t>Х</w:t>
      </w:r>
      <w:r w:rsidR="00460B77" w:rsidRPr="00460B77">
        <w:rPr>
          <w:rFonts w:eastAsia="Calibri"/>
          <w:i/>
          <w:sz w:val="28"/>
          <w:szCs w:val="28"/>
          <w:lang w:eastAsia="en-US"/>
        </w:rPr>
        <w:t>а</w:t>
      </w:r>
      <w:r w:rsidR="00546E9F" w:rsidRPr="00460B77">
        <w:rPr>
          <w:rFonts w:eastAsia="Calibri"/>
          <w:i/>
          <w:sz w:val="28"/>
          <w:szCs w:val="28"/>
          <w:lang w:eastAsia="en-US"/>
        </w:rPr>
        <w:t>тажукайское</w:t>
      </w:r>
      <w:r w:rsidRPr="00460B77">
        <w:rPr>
          <w:rFonts w:eastAsia="Calibri"/>
          <w:i/>
          <w:sz w:val="28"/>
          <w:szCs w:val="28"/>
          <w:lang w:eastAsia="en-US"/>
        </w:rPr>
        <w:t xml:space="preserve"> сельское поселение»</w:t>
      </w:r>
      <w:r w:rsidRPr="00BF6678">
        <w:rPr>
          <w:rFonts w:eastAsia="Calibri"/>
          <w:i/>
          <w:color w:val="0070C0"/>
          <w:sz w:val="28"/>
          <w:szCs w:val="28"/>
          <w:lang w:eastAsia="en-US"/>
        </w:rPr>
        <w:t xml:space="preserve"> </w:t>
      </w:r>
      <w:r w:rsidRPr="00BF6678">
        <w:rPr>
          <w:rFonts w:eastAsia="Calibri"/>
          <w:b/>
          <w:sz w:val="28"/>
          <w:szCs w:val="28"/>
          <w:u w:val="single"/>
          <w:lang w:eastAsia="en-US"/>
        </w:rPr>
        <w:t xml:space="preserve">несостоявшимся </w:t>
      </w:r>
      <w:r w:rsidRPr="00BF6678">
        <w:rPr>
          <w:rFonts w:eastAsia="Calibri"/>
          <w:sz w:val="28"/>
          <w:szCs w:val="28"/>
          <w:lang w:eastAsia="en-US"/>
        </w:rPr>
        <w:t>в связи с непредставлением заявок на участие в конкурсе.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6678">
        <w:rPr>
          <w:rFonts w:eastAsia="Calibri"/>
          <w:b/>
          <w:sz w:val="28"/>
          <w:szCs w:val="28"/>
          <w:lang w:eastAsia="en-US"/>
        </w:rPr>
        <w:t>Подписи:</w:t>
      </w:r>
    </w:p>
    <w:p w:rsidR="00BF6678" w:rsidRPr="00460B77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0B77">
        <w:rPr>
          <w:rFonts w:eastAsia="Calibri"/>
          <w:sz w:val="28"/>
          <w:szCs w:val="28"/>
          <w:lang w:eastAsia="en-US"/>
        </w:rPr>
        <w:t>Председатель комиссии:</w:t>
      </w:r>
      <w:r w:rsidR="00460B77" w:rsidRPr="00460B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60B77" w:rsidRPr="00460B77">
        <w:rPr>
          <w:sz w:val="28"/>
          <w:szCs w:val="28"/>
        </w:rPr>
        <w:t>Карашаев</w:t>
      </w:r>
      <w:proofErr w:type="spellEnd"/>
      <w:r w:rsidR="00460B77" w:rsidRPr="00460B77">
        <w:rPr>
          <w:sz w:val="28"/>
          <w:szCs w:val="28"/>
        </w:rPr>
        <w:t xml:space="preserve"> А.А.</w:t>
      </w:r>
    </w:p>
    <w:p w:rsidR="00BF6678" w:rsidRPr="00460B77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0B77">
        <w:rPr>
          <w:rFonts w:eastAsia="Calibri"/>
          <w:sz w:val="28"/>
          <w:szCs w:val="28"/>
          <w:lang w:eastAsia="en-US"/>
        </w:rPr>
        <w:t>Секретарь комиссии:</w:t>
      </w:r>
      <w:r w:rsidR="00460B77" w:rsidRPr="00460B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60B77" w:rsidRPr="00460B77">
        <w:rPr>
          <w:rFonts w:eastAsia="Calibri"/>
          <w:sz w:val="28"/>
          <w:szCs w:val="28"/>
          <w:lang w:eastAsia="en-US"/>
        </w:rPr>
        <w:t>Калашаов</w:t>
      </w:r>
      <w:proofErr w:type="spellEnd"/>
      <w:r w:rsidR="00460B77" w:rsidRPr="00460B77">
        <w:rPr>
          <w:rFonts w:eastAsia="Calibri"/>
          <w:sz w:val="28"/>
          <w:szCs w:val="28"/>
          <w:lang w:eastAsia="en-US"/>
        </w:rPr>
        <w:t xml:space="preserve"> Х.М.</w:t>
      </w:r>
    </w:p>
    <w:p w:rsidR="00460B77" w:rsidRDefault="00BF6678" w:rsidP="00460B77">
      <w:pPr>
        <w:rPr>
          <w:sz w:val="28"/>
          <w:szCs w:val="28"/>
        </w:rPr>
      </w:pPr>
      <w:r w:rsidRPr="00460B77">
        <w:rPr>
          <w:rFonts w:eastAsia="Calibri"/>
          <w:sz w:val="28"/>
          <w:szCs w:val="28"/>
          <w:lang w:eastAsia="en-US"/>
        </w:rPr>
        <w:t>Члены комиссии:</w:t>
      </w:r>
      <w:r w:rsidR="00460B77" w:rsidRPr="00460B77">
        <w:rPr>
          <w:sz w:val="28"/>
          <w:szCs w:val="28"/>
        </w:rPr>
        <w:t xml:space="preserve"> </w:t>
      </w:r>
      <w:proofErr w:type="spellStart"/>
      <w:r w:rsidR="00460B77" w:rsidRPr="00460B77">
        <w:rPr>
          <w:sz w:val="28"/>
          <w:szCs w:val="28"/>
        </w:rPr>
        <w:t>Лямова</w:t>
      </w:r>
      <w:proofErr w:type="spellEnd"/>
      <w:r w:rsidR="00460B77" w:rsidRPr="00460B77">
        <w:rPr>
          <w:sz w:val="28"/>
          <w:szCs w:val="28"/>
        </w:rPr>
        <w:t xml:space="preserve"> З.Н.</w:t>
      </w:r>
    </w:p>
    <w:p w:rsidR="00460B77" w:rsidRDefault="00460B77" w:rsidP="0046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Хабиева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З.Дж</w:t>
      </w:r>
      <w:proofErr w:type="spellEnd"/>
      <w:r>
        <w:rPr>
          <w:sz w:val="28"/>
          <w:szCs w:val="28"/>
        </w:rPr>
        <w:t>.</w:t>
      </w:r>
    </w:p>
    <w:p w:rsidR="00BF6678" w:rsidRDefault="00460B77" w:rsidP="00460B7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М.А.</w:t>
      </w:r>
    </w:p>
    <w:p w:rsidR="00460B77" w:rsidRPr="00BF6678" w:rsidRDefault="00460B77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F6678">
        <w:rPr>
          <w:rFonts w:eastAsia="Calibri"/>
          <w:sz w:val="28"/>
          <w:szCs w:val="28"/>
          <w:lang w:eastAsia="en-US"/>
        </w:rPr>
        <w:t>Приложение:</w:t>
      </w:r>
    </w:p>
    <w:p w:rsidR="00BF6678" w:rsidRPr="00BF6678" w:rsidRDefault="00BF6678" w:rsidP="00BF66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F6678">
        <w:rPr>
          <w:rFonts w:eastAsia="Calibri"/>
          <w:sz w:val="28"/>
          <w:szCs w:val="28"/>
          <w:lang w:eastAsia="en-US"/>
        </w:rPr>
        <w:t>скрин</w:t>
      </w:r>
      <w:proofErr w:type="spellEnd"/>
      <w:r w:rsidRPr="00BF6678">
        <w:rPr>
          <w:rFonts w:eastAsia="Calibri"/>
          <w:sz w:val="28"/>
          <w:szCs w:val="28"/>
          <w:lang w:eastAsia="en-US"/>
        </w:rPr>
        <w:t xml:space="preserve"> </w:t>
      </w:r>
      <w:r w:rsidR="00546E9F">
        <w:rPr>
          <w:rFonts w:eastAsia="Calibri"/>
          <w:sz w:val="28"/>
          <w:szCs w:val="28"/>
          <w:lang w:eastAsia="en-US"/>
        </w:rPr>
        <w:t>сайта</w:t>
      </w:r>
    </w:p>
    <w:p w:rsidR="001E6C6C" w:rsidRPr="001E6C6C" w:rsidRDefault="00BF6678" w:rsidP="00460B77">
      <w:pPr>
        <w:spacing w:line="276" w:lineRule="auto"/>
        <w:jc w:val="both"/>
      </w:pPr>
      <w:r w:rsidRPr="00BF6678">
        <w:rPr>
          <w:rFonts w:eastAsia="Calibri"/>
          <w:sz w:val="28"/>
          <w:szCs w:val="28"/>
          <w:lang w:eastAsia="en-US"/>
        </w:rPr>
        <w:t>фото заседания комиссии.</w:t>
      </w:r>
    </w:p>
    <w:sectPr w:rsidR="001E6C6C" w:rsidRPr="001E6C6C" w:rsidSect="00CD1EAB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D24"/>
    <w:multiLevelType w:val="hybridMultilevel"/>
    <w:tmpl w:val="02EA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7CCF"/>
    <w:multiLevelType w:val="hybridMultilevel"/>
    <w:tmpl w:val="986CFEFC"/>
    <w:lvl w:ilvl="0" w:tplc="F1444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B"/>
    <w:rsid w:val="000629CD"/>
    <w:rsid w:val="000A2AB3"/>
    <w:rsid w:val="000F4242"/>
    <w:rsid w:val="000F7483"/>
    <w:rsid w:val="001848A4"/>
    <w:rsid w:val="001E6C6C"/>
    <w:rsid w:val="00202B40"/>
    <w:rsid w:val="002245BC"/>
    <w:rsid w:val="00296AEA"/>
    <w:rsid w:val="002B2BF1"/>
    <w:rsid w:val="00365304"/>
    <w:rsid w:val="003E414C"/>
    <w:rsid w:val="00400F01"/>
    <w:rsid w:val="00432B48"/>
    <w:rsid w:val="00460B77"/>
    <w:rsid w:val="004B6B0B"/>
    <w:rsid w:val="00546E9F"/>
    <w:rsid w:val="00623307"/>
    <w:rsid w:val="006515F9"/>
    <w:rsid w:val="006A01C8"/>
    <w:rsid w:val="006E2D1D"/>
    <w:rsid w:val="006E4235"/>
    <w:rsid w:val="006E49FB"/>
    <w:rsid w:val="0075136E"/>
    <w:rsid w:val="0078228C"/>
    <w:rsid w:val="007E3711"/>
    <w:rsid w:val="0087354B"/>
    <w:rsid w:val="008C5A66"/>
    <w:rsid w:val="00932DE9"/>
    <w:rsid w:val="00935FAD"/>
    <w:rsid w:val="00953473"/>
    <w:rsid w:val="009601FE"/>
    <w:rsid w:val="009703D3"/>
    <w:rsid w:val="009B42EA"/>
    <w:rsid w:val="00A31A22"/>
    <w:rsid w:val="00A44EB4"/>
    <w:rsid w:val="00A8419F"/>
    <w:rsid w:val="00AD5E00"/>
    <w:rsid w:val="00B163B4"/>
    <w:rsid w:val="00B97950"/>
    <w:rsid w:val="00BC4735"/>
    <w:rsid w:val="00BF6678"/>
    <w:rsid w:val="00C70F9F"/>
    <w:rsid w:val="00CD1EAB"/>
    <w:rsid w:val="00D203A3"/>
    <w:rsid w:val="00D67381"/>
    <w:rsid w:val="00E14F36"/>
    <w:rsid w:val="00EE0FA7"/>
    <w:rsid w:val="00F22909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notice-headertitletext">
    <w:name w:val="notice-header_title_text"/>
    <w:basedOn w:val="a0"/>
    <w:rsid w:val="00A8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notice-headertitletext">
    <w:name w:val="notice-header_title_text"/>
    <w:basedOn w:val="a0"/>
    <w:rsid w:val="00A8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1902-16AA-4F53-AC86-71D875AE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2</cp:revision>
  <cp:lastPrinted>2023-12-25T12:16:00Z</cp:lastPrinted>
  <dcterms:created xsi:type="dcterms:W3CDTF">2024-05-21T14:38:00Z</dcterms:created>
  <dcterms:modified xsi:type="dcterms:W3CDTF">2024-05-21T14:38:00Z</dcterms:modified>
</cp:coreProperties>
</file>