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200" w:vertAnchor="page" w:horzAnchor="margin" w:tblpXSpec="center" w:tblpY="391"/>
        <w:tblW w:w="10020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36"/>
        <w:gridCol w:w="1562"/>
        <w:gridCol w:w="4122"/>
      </w:tblGrid>
      <w:tr w:rsidR="00AF760A" w:rsidRPr="00AF760A" w:rsidTr="00BB65BE">
        <w:trPr>
          <w:trHeight w:val="2417"/>
        </w:trPr>
        <w:tc>
          <w:tcPr>
            <w:tcW w:w="4336" w:type="dxa"/>
            <w:tcBorders>
              <w:top w:val="nil"/>
              <w:left w:val="nil"/>
              <w:bottom w:val="nil"/>
              <w:right w:val="nil"/>
            </w:tcBorders>
          </w:tcPr>
          <w:p w:rsidR="00AF760A" w:rsidRDefault="00AF760A" w:rsidP="00BB65BE">
            <w:pPr>
              <w:pStyle w:val="5"/>
              <w:spacing w:before="0" w:line="252" w:lineRule="auto"/>
              <w:rPr>
                <w:rFonts w:eastAsia="Times New Roman"/>
                <w:szCs w:val="24"/>
                <w:lang w:val="en-US" w:eastAsia="en-US"/>
              </w:rPr>
            </w:pPr>
          </w:p>
          <w:p w:rsidR="00AF760A" w:rsidRDefault="00AF760A" w:rsidP="00BB65BE">
            <w:pPr>
              <w:pStyle w:val="5"/>
              <w:spacing w:before="0" w:line="252" w:lineRule="auto"/>
              <w:ind w:left="-71"/>
              <w:rPr>
                <w:i w:val="0"/>
                <w:szCs w:val="24"/>
                <w:lang w:eastAsia="en-US"/>
              </w:rPr>
            </w:pPr>
            <w:r w:rsidRPr="000B219D">
              <w:rPr>
                <w:szCs w:val="24"/>
                <w:lang w:eastAsia="en-US"/>
              </w:rPr>
              <w:t xml:space="preserve">            </w:t>
            </w:r>
            <w:r>
              <w:rPr>
                <w:szCs w:val="24"/>
                <w:lang w:eastAsia="en-US"/>
              </w:rPr>
              <w:t>РЕСПУБЛИКА АДЫГЕЯ</w:t>
            </w:r>
          </w:p>
          <w:p w:rsidR="00AF760A" w:rsidRDefault="00AF760A" w:rsidP="00BB65BE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Муниципальное образование</w:t>
            </w:r>
          </w:p>
          <w:p w:rsidR="00AF760A" w:rsidRDefault="00AF760A" w:rsidP="00BB65BE">
            <w:pPr>
              <w:pStyle w:val="2"/>
              <w:spacing w:line="276" w:lineRule="auto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«Хатажукайское сельское поселение»</w:t>
            </w:r>
          </w:p>
          <w:p w:rsidR="00AF760A" w:rsidRDefault="00AF760A" w:rsidP="00BB65BE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385462, а. Пшичо, ул. Ленина, 51</w:t>
            </w:r>
          </w:p>
          <w:p w:rsidR="00AF760A" w:rsidRDefault="00AF760A" w:rsidP="00BB65BE">
            <w:pPr>
              <w:jc w:val="center"/>
              <w:rPr>
                <w:b/>
                <w:i/>
                <w:lang w:val="en-US" w:eastAsia="en-US"/>
              </w:rPr>
            </w:pPr>
            <w:r>
              <w:rPr>
                <w:b/>
                <w:i/>
                <w:lang w:eastAsia="en-US"/>
              </w:rPr>
              <w:t>тел. 9-31-36, тел. Факс</w:t>
            </w:r>
            <w:r>
              <w:rPr>
                <w:b/>
                <w:i/>
                <w:lang w:val="en-US" w:eastAsia="en-US"/>
              </w:rPr>
              <w:t xml:space="preserve"> (87773) 9-31-36 e-mail: </w:t>
            </w:r>
            <w:proofErr w:type="spellStart"/>
            <w:r>
              <w:rPr>
                <w:b/>
                <w:i/>
                <w:lang w:val="en-US" w:eastAsia="en-US"/>
              </w:rPr>
              <w:t>dnurbij</w:t>
            </w:r>
            <w:proofErr w:type="spellEnd"/>
            <w:r>
              <w:rPr>
                <w:b/>
                <w:i/>
                <w:lang w:val="en-US" w:eastAsia="en-US"/>
              </w:rPr>
              <w:t xml:space="preserve"> @ yandex.ru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</w:tcPr>
          <w:p w:rsidR="00AF760A" w:rsidRDefault="00AF760A" w:rsidP="00BB65BE">
            <w:pPr>
              <w:rPr>
                <w:i/>
                <w:color w:val="FF0000"/>
                <w:lang w:val="en-US" w:eastAsia="en-US"/>
              </w:rPr>
            </w:pPr>
          </w:p>
          <w:p w:rsidR="00AF760A" w:rsidRDefault="00AF760A" w:rsidP="00BB65BE">
            <w:pPr>
              <w:spacing w:line="240" w:lineRule="atLeast"/>
              <w:ind w:left="540" w:hanging="540"/>
              <w:jc w:val="center"/>
              <w:rPr>
                <w:b/>
                <w:i/>
                <w:color w:val="FF0000"/>
                <w:lang w:eastAsia="en-US"/>
              </w:rPr>
            </w:pPr>
            <w:r>
              <w:rPr>
                <w:rFonts w:eastAsiaTheme="minorHAnsi"/>
                <w:b/>
                <w:i/>
                <w:color w:val="FF0000"/>
                <w:lang w:eastAsia="en-US"/>
              </w:rPr>
              <w:object w:dxaOrig="1455" w:dyaOrig="14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2.75pt;height:71.25pt" o:ole="" fillcolor="window">
                  <v:imagedata r:id="rId5" o:title=""/>
                </v:shape>
                <o:OLEObject Type="Embed" ProgID="MSDraw" ShapeID="_x0000_i1025" DrawAspect="Content" ObjectID="_1740814988" r:id="rId6"/>
              </w:object>
            </w:r>
          </w:p>
        </w:tc>
        <w:tc>
          <w:tcPr>
            <w:tcW w:w="4122" w:type="dxa"/>
            <w:tcBorders>
              <w:top w:val="nil"/>
              <w:left w:val="nil"/>
              <w:bottom w:val="nil"/>
              <w:right w:val="nil"/>
            </w:tcBorders>
          </w:tcPr>
          <w:p w:rsidR="00AF760A" w:rsidRDefault="00AF760A" w:rsidP="00BB65BE">
            <w:pPr>
              <w:pStyle w:val="5"/>
              <w:spacing w:before="0" w:line="252" w:lineRule="auto"/>
              <w:rPr>
                <w:szCs w:val="24"/>
                <w:lang w:eastAsia="en-US"/>
              </w:rPr>
            </w:pPr>
          </w:p>
          <w:p w:rsidR="00AF760A" w:rsidRDefault="00AF760A" w:rsidP="00BB65BE">
            <w:pPr>
              <w:pStyle w:val="5"/>
              <w:spacing w:before="0" w:line="252" w:lineRule="auto"/>
              <w:rPr>
                <w:i w:val="0"/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         АДЫГЭ РЕСПУБЛИК</w:t>
            </w:r>
          </w:p>
          <w:p w:rsidR="00AF760A" w:rsidRDefault="00AF760A" w:rsidP="00BB65BE">
            <w:pPr>
              <w:pStyle w:val="5"/>
              <w:spacing w:before="0" w:line="252" w:lineRule="auto"/>
              <w:ind w:left="-83" w:firstLine="165"/>
              <w:rPr>
                <w:i w:val="0"/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   </w:t>
            </w:r>
            <w:proofErr w:type="spellStart"/>
            <w:r>
              <w:rPr>
                <w:szCs w:val="24"/>
                <w:lang w:eastAsia="en-US"/>
              </w:rPr>
              <w:t>Хьатыгъужъкъое</w:t>
            </w:r>
            <w:proofErr w:type="spellEnd"/>
            <w:r>
              <w:rPr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Cs w:val="24"/>
                <w:lang w:eastAsia="en-US"/>
              </w:rPr>
              <w:t>муниципальнэ</w:t>
            </w:r>
            <w:proofErr w:type="spellEnd"/>
            <w:r>
              <w:rPr>
                <w:szCs w:val="24"/>
                <w:lang w:eastAsia="en-US"/>
              </w:rPr>
              <w:t xml:space="preserve">           </w:t>
            </w:r>
            <w:proofErr w:type="spellStart"/>
            <w:r>
              <w:rPr>
                <w:szCs w:val="24"/>
                <w:lang w:eastAsia="en-US"/>
              </w:rPr>
              <w:t>къоджэ</w:t>
            </w:r>
            <w:proofErr w:type="spellEnd"/>
            <w:r>
              <w:rPr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Cs w:val="24"/>
                <w:lang w:eastAsia="en-US"/>
              </w:rPr>
              <w:t>псэуп</w:t>
            </w:r>
            <w:proofErr w:type="spellEnd"/>
            <w:r>
              <w:rPr>
                <w:szCs w:val="24"/>
                <w:lang w:val="en-US" w:eastAsia="en-US"/>
              </w:rPr>
              <w:t>I</w:t>
            </w:r>
            <w:r>
              <w:rPr>
                <w:szCs w:val="24"/>
                <w:lang w:eastAsia="en-US"/>
              </w:rPr>
              <w:t>э ч</w:t>
            </w:r>
            <w:r>
              <w:rPr>
                <w:szCs w:val="24"/>
                <w:lang w:val="en-US" w:eastAsia="en-US"/>
              </w:rPr>
              <w:t>I</w:t>
            </w:r>
            <w:proofErr w:type="spellStart"/>
            <w:r>
              <w:rPr>
                <w:szCs w:val="24"/>
                <w:lang w:eastAsia="en-US"/>
              </w:rPr>
              <w:t>ып</w:t>
            </w:r>
            <w:proofErr w:type="spellEnd"/>
            <w:r>
              <w:rPr>
                <w:szCs w:val="24"/>
                <w:lang w:val="en-US" w:eastAsia="en-US"/>
              </w:rPr>
              <w:t>I</w:t>
            </w:r>
            <w:r>
              <w:rPr>
                <w:szCs w:val="24"/>
                <w:lang w:eastAsia="en-US"/>
              </w:rPr>
              <w:t xml:space="preserve">эм </w:t>
            </w:r>
            <w:proofErr w:type="spellStart"/>
            <w:r>
              <w:rPr>
                <w:szCs w:val="24"/>
                <w:lang w:eastAsia="en-US"/>
              </w:rPr>
              <w:t>изэхэщап</w:t>
            </w:r>
            <w:proofErr w:type="spellEnd"/>
            <w:r>
              <w:rPr>
                <w:szCs w:val="24"/>
                <w:lang w:val="en-US" w:eastAsia="en-US"/>
              </w:rPr>
              <w:t>I</w:t>
            </w:r>
          </w:p>
          <w:p w:rsidR="00AF760A" w:rsidRDefault="00AF760A" w:rsidP="00BB65BE">
            <w:pPr>
              <w:tabs>
                <w:tab w:val="left" w:pos="1080"/>
              </w:tabs>
              <w:ind w:left="-70"/>
              <w:jc w:val="center"/>
              <w:rPr>
                <w:b/>
                <w:i/>
                <w:lang w:val="en-US" w:eastAsia="en-US"/>
              </w:rPr>
            </w:pPr>
            <w:r>
              <w:rPr>
                <w:b/>
                <w:i/>
                <w:lang w:eastAsia="en-US"/>
              </w:rPr>
              <w:t xml:space="preserve">385462, </w:t>
            </w:r>
            <w:proofErr w:type="spellStart"/>
            <w:r>
              <w:rPr>
                <w:b/>
                <w:i/>
                <w:lang w:eastAsia="en-US"/>
              </w:rPr>
              <w:t>къ</w:t>
            </w:r>
            <w:proofErr w:type="spellEnd"/>
            <w:r>
              <w:rPr>
                <w:b/>
                <w:i/>
                <w:lang w:eastAsia="en-US"/>
              </w:rPr>
              <w:t xml:space="preserve">. </w:t>
            </w:r>
            <w:proofErr w:type="spellStart"/>
            <w:r>
              <w:rPr>
                <w:b/>
                <w:i/>
                <w:lang w:eastAsia="en-US"/>
              </w:rPr>
              <w:t>Пщычэу</w:t>
            </w:r>
            <w:proofErr w:type="spellEnd"/>
            <w:r>
              <w:rPr>
                <w:b/>
                <w:i/>
                <w:lang w:eastAsia="en-US"/>
              </w:rPr>
              <w:t xml:space="preserve">, </w:t>
            </w:r>
            <w:proofErr w:type="spellStart"/>
            <w:r>
              <w:rPr>
                <w:b/>
                <w:i/>
                <w:lang w:eastAsia="en-US"/>
              </w:rPr>
              <w:t>ур</w:t>
            </w:r>
            <w:proofErr w:type="spellEnd"/>
            <w:r>
              <w:rPr>
                <w:b/>
                <w:i/>
                <w:lang w:eastAsia="en-US"/>
              </w:rPr>
              <w:t xml:space="preserve">. Лениным </w:t>
            </w:r>
            <w:proofErr w:type="spellStart"/>
            <w:r>
              <w:rPr>
                <w:b/>
                <w:i/>
                <w:lang w:eastAsia="en-US"/>
              </w:rPr>
              <w:t>ыц</w:t>
            </w:r>
            <w:proofErr w:type="spellEnd"/>
            <w:r>
              <w:rPr>
                <w:b/>
                <w:i/>
                <w:lang w:val="en-US" w:eastAsia="en-US"/>
              </w:rPr>
              <w:t>I</w:t>
            </w:r>
            <w:r>
              <w:rPr>
                <w:b/>
                <w:i/>
                <w:lang w:eastAsia="en-US"/>
              </w:rPr>
              <w:t>,</w:t>
            </w:r>
            <w:proofErr w:type="gramStart"/>
            <w:r>
              <w:rPr>
                <w:b/>
                <w:i/>
                <w:lang w:eastAsia="en-US"/>
              </w:rPr>
              <w:t>51,  тел.</w:t>
            </w:r>
            <w:proofErr w:type="gramEnd"/>
            <w:r>
              <w:rPr>
                <w:b/>
                <w:i/>
                <w:lang w:eastAsia="en-US"/>
              </w:rPr>
              <w:t xml:space="preserve"> 9-31-36, тел. Факс</w:t>
            </w:r>
            <w:r>
              <w:rPr>
                <w:b/>
                <w:i/>
                <w:lang w:val="en-US" w:eastAsia="en-US"/>
              </w:rPr>
              <w:t xml:space="preserve"> (87773) 9-31-36</w:t>
            </w:r>
          </w:p>
          <w:p w:rsidR="00AF760A" w:rsidRDefault="00AF760A" w:rsidP="00BB65BE">
            <w:pPr>
              <w:tabs>
                <w:tab w:val="left" w:pos="1080"/>
              </w:tabs>
              <w:ind w:left="540" w:hanging="540"/>
              <w:jc w:val="center"/>
              <w:rPr>
                <w:b/>
                <w:i/>
                <w:color w:val="FF0000"/>
                <w:lang w:val="en-US" w:eastAsia="en-US"/>
              </w:rPr>
            </w:pPr>
            <w:r>
              <w:rPr>
                <w:b/>
                <w:i/>
                <w:lang w:val="en-US" w:eastAsia="en-US"/>
              </w:rPr>
              <w:t xml:space="preserve">e-mail: </w:t>
            </w:r>
            <w:proofErr w:type="spellStart"/>
            <w:r>
              <w:rPr>
                <w:b/>
                <w:i/>
                <w:lang w:val="en-US" w:eastAsia="en-US"/>
              </w:rPr>
              <w:t>dnurbij</w:t>
            </w:r>
            <w:proofErr w:type="spellEnd"/>
            <w:r>
              <w:rPr>
                <w:b/>
                <w:i/>
                <w:lang w:val="en-US" w:eastAsia="en-US"/>
              </w:rPr>
              <w:t xml:space="preserve"> @ yandex.ru</w:t>
            </w:r>
          </w:p>
        </w:tc>
      </w:tr>
      <w:tr w:rsidR="00AF760A" w:rsidRPr="00AF760A" w:rsidTr="00BB65BE">
        <w:trPr>
          <w:trHeight w:val="464"/>
        </w:trPr>
        <w:tc>
          <w:tcPr>
            <w:tcW w:w="4336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F760A" w:rsidRDefault="00AF760A" w:rsidP="00BB65BE">
            <w:pPr>
              <w:pStyle w:val="5"/>
              <w:spacing w:line="252" w:lineRule="auto"/>
              <w:rPr>
                <w:szCs w:val="26"/>
                <w:lang w:val="en-US" w:eastAsia="en-US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F760A" w:rsidRDefault="00AF760A" w:rsidP="00BB65BE">
            <w:pPr>
              <w:rPr>
                <w:i/>
                <w:color w:val="FF0000"/>
                <w:lang w:val="en-US" w:eastAsia="en-US"/>
              </w:rPr>
            </w:pPr>
          </w:p>
        </w:tc>
        <w:tc>
          <w:tcPr>
            <w:tcW w:w="4122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F760A" w:rsidRDefault="00AF760A" w:rsidP="00BB65BE">
            <w:pPr>
              <w:pStyle w:val="5"/>
              <w:spacing w:line="252" w:lineRule="auto"/>
              <w:rPr>
                <w:szCs w:val="26"/>
                <w:lang w:val="en-US" w:eastAsia="en-US"/>
              </w:rPr>
            </w:pPr>
          </w:p>
        </w:tc>
      </w:tr>
    </w:tbl>
    <w:p w:rsidR="00AF760A" w:rsidRDefault="00AF760A" w:rsidP="00AF760A">
      <w:pPr>
        <w:pStyle w:val="paragraph"/>
        <w:spacing w:before="0" w:beforeAutospacing="0" w:after="0" w:afterAutospacing="0"/>
        <w:ind w:left="360"/>
        <w:jc w:val="center"/>
        <w:textAlignment w:val="baseline"/>
        <w:rPr>
          <w:rStyle w:val="normaltextrun"/>
          <w:rFonts w:eastAsiaTheme="minorEastAsia"/>
          <w:sz w:val="28"/>
          <w:szCs w:val="28"/>
        </w:rPr>
      </w:pPr>
      <w:r>
        <w:rPr>
          <w:rStyle w:val="normaltextrun"/>
          <w:rFonts w:eastAsiaTheme="minorEastAsia"/>
          <w:sz w:val="28"/>
          <w:szCs w:val="28"/>
        </w:rPr>
        <w:t xml:space="preserve">ПРОЕКТ </w:t>
      </w:r>
    </w:p>
    <w:p w:rsidR="00AF760A" w:rsidRDefault="00AF760A" w:rsidP="00AF760A">
      <w:pPr>
        <w:pStyle w:val="paragraph"/>
        <w:spacing w:before="0" w:beforeAutospacing="0" w:after="0" w:afterAutospacing="0"/>
        <w:ind w:left="360"/>
        <w:jc w:val="center"/>
        <w:textAlignment w:val="baseline"/>
        <w:rPr>
          <w:b/>
          <w:bCs/>
          <w:sz w:val="28"/>
          <w:szCs w:val="28"/>
        </w:rPr>
      </w:pPr>
      <w:proofErr w:type="gramStart"/>
      <w:r>
        <w:rPr>
          <w:rStyle w:val="normaltextrun"/>
          <w:rFonts w:eastAsiaTheme="minorEastAsia"/>
          <w:sz w:val="28"/>
          <w:szCs w:val="28"/>
        </w:rPr>
        <w:t>ПОСТАНОВЛЕНИЯ</w:t>
      </w:r>
      <w:r>
        <w:rPr>
          <w:rStyle w:val="eop"/>
          <w:sz w:val="28"/>
          <w:szCs w:val="28"/>
        </w:rPr>
        <w:t> </w:t>
      </w:r>
      <w:r>
        <w:rPr>
          <w:rStyle w:val="eop"/>
          <w:sz w:val="28"/>
          <w:szCs w:val="28"/>
        </w:rPr>
        <w:t xml:space="preserve"> №</w:t>
      </w:r>
      <w:proofErr w:type="gramEnd"/>
      <w:r>
        <w:rPr>
          <w:rStyle w:val="eop"/>
          <w:sz w:val="28"/>
          <w:szCs w:val="28"/>
        </w:rPr>
        <w:t>___</w:t>
      </w:r>
    </w:p>
    <w:p w:rsidR="00AF760A" w:rsidRDefault="00AF760A" w:rsidP="00AF760A">
      <w:pPr>
        <w:pStyle w:val="paragraph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rStyle w:val="eop"/>
          <w:sz w:val="28"/>
          <w:szCs w:val="28"/>
        </w:rPr>
        <w:t> </w:t>
      </w:r>
    </w:p>
    <w:p w:rsidR="00AF760A" w:rsidRDefault="00AF760A" w:rsidP="00AF760A">
      <w:pPr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>«___</w:t>
      </w:r>
      <w:proofErr w:type="gramStart"/>
      <w:r>
        <w:rPr>
          <w:sz w:val="28"/>
          <w:szCs w:val="28"/>
        </w:rPr>
        <w:t>»._</w:t>
      </w:r>
      <w:proofErr w:type="gramEnd"/>
      <w:r>
        <w:rPr>
          <w:sz w:val="28"/>
          <w:szCs w:val="28"/>
        </w:rPr>
        <w:t>___.20</w:t>
      </w:r>
      <w:r>
        <w:rPr>
          <w:sz w:val="28"/>
          <w:szCs w:val="28"/>
        </w:rPr>
        <w:t>23</w:t>
      </w:r>
      <w:r>
        <w:rPr>
          <w:sz w:val="28"/>
          <w:szCs w:val="28"/>
        </w:rPr>
        <w:t xml:space="preserve">г.                                                                </w:t>
      </w:r>
      <w:r>
        <w:rPr>
          <w:sz w:val="28"/>
          <w:szCs w:val="28"/>
        </w:rPr>
        <w:t xml:space="preserve">                          а. Пшичо</w:t>
      </w:r>
    </w:p>
    <w:p w:rsidR="00AF760A" w:rsidRDefault="00AF760A" w:rsidP="00AF760A">
      <w:pPr>
        <w:ind w:left="-284"/>
        <w:jc w:val="both"/>
        <w:rPr>
          <w:sz w:val="28"/>
          <w:szCs w:val="28"/>
        </w:rPr>
      </w:pPr>
    </w:p>
    <w:p w:rsidR="00AF760A" w:rsidRDefault="00AF760A" w:rsidP="00AF760A">
      <w:pPr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Об отмене действия Положения о </w:t>
      </w:r>
    </w:p>
    <w:p w:rsidR="00AF760A" w:rsidRDefault="00AF760A" w:rsidP="00AF760A">
      <w:pPr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муниципальном жилищном контроле</w:t>
      </w:r>
    </w:p>
    <w:p w:rsidR="00AF760A" w:rsidRDefault="00AF760A" w:rsidP="00AF760A">
      <w:pPr>
        <w:ind w:left="-284"/>
        <w:jc w:val="both"/>
        <w:rPr>
          <w:sz w:val="28"/>
          <w:szCs w:val="28"/>
        </w:rPr>
      </w:pPr>
    </w:p>
    <w:p w:rsidR="00AF760A" w:rsidRDefault="00AF760A" w:rsidP="00AF760A">
      <w:pPr>
        <w:ind w:left="-284"/>
        <w:jc w:val="both"/>
        <w:rPr>
          <w:sz w:val="28"/>
          <w:szCs w:val="28"/>
        </w:rPr>
      </w:pPr>
    </w:p>
    <w:p w:rsidR="00AF760A" w:rsidRDefault="00AF760A" w:rsidP="00AF760A">
      <w:pPr>
        <w:ind w:left="-284"/>
        <w:jc w:val="both"/>
        <w:rPr>
          <w:sz w:val="28"/>
          <w:szCs w:val="28"/>
        </w:rPr>
      </w:pPr>
    </w:p>
    <w:p w:rsidR="00AF760A" w:rsidRDefault="00AF760A" w:rsidP="00AF760A">
      <w:pPr>
        <w:ind w:left="-284"/>
        <w:jc w:val="both"/>
        <w:rPr>
          <w:sz w:val="28"/>
          <w:szCs w:val="28"/>
        </w:rPr>
      </w:pPr>
    </w:p>
    <w:p w:rsidR="00AF760A" w:rsidRPr="000118BE" w:rsidRDefault="00AF760A" w:rsidP="000118BE">
      <w:pPr>
        <w:ind w:left="-284"/>
        <w:jc w:val="both"/>
        <w:rPr>
          <w:sz w:val="28"/>
          <w:szCs w:val="28"/>
        </w:rPr>
      </w:pPr>
      <w:r w:rsidRPr="000118BE">
        <w:rPr>
          <w:sz w:val="28"/>
          <w:szCs w:val="28"/>
        </w:rPr>
        <w:t xml:space="preserve">   В соответствии с ч.3,4   ст. 14, ст. 15, Федерального Закона от 06.10.2003г. №131 – ФЗ «Об общих принципах организации местного самоуправления в Российской Федерации, Уставом МО «Хатажукайское сельское поселение», </w:t>
      </w:r>
    </w:p>
    <w:p w:rsidR="00AF760A" w:rsidRPr="000118BE" w:rsidRDefault="00AF760A" w:rsidP="000118BE">
      <w:pPr>
        <w:ind w:left="-284"/>
        <w:jc w:val="both"/>
        <w:rPr>
          <w:sz w:val="28"/>
          <w:szCs w:val="28"/>
        </w:rPr>
      </w:pPr>
    </w:p>
    <w:p w:rsidR="00AF760A" w:rsidRPr="000118BE" w:rsidRDefault="00AF760A" w:rsidP="000118BE">
      <w:pPr>
        <w:ind w:left="-284"/>
        <w:jc w:val="both"/>
        <w:rPr>
          <w:sz w:val="28"/>
          <w:szCs w:val="28"/>
        </w:rPr>
      </w:pPr>
      <w:r w:rsidRPr="000118BE">
        <w:rPr>
          <w:sz w:val="28"/>
          <w:szCs w:val="28"/>
        </w:rPr>
        <w:t>ПОСТАНОВЛЯЮ:</w:t>
      </w:r>
    </w:p>
    <w:p w:rsidR="00AF760A" w:rsidRDefault="00AF760A" w:rsidP="000118BE">
      <w:pPr>
        <w:pStyle w:val="a3"/>
        <w:numPr>
          <w:ilvl w:val="0"/>
          <w:numId w:val="1"/>
        </w:numPr>
        <w:tabs>
          <w:tab w:val="left" w:pos="284"/>
        </w:tabs>
        <w:ind w:left="-284" w:firstLine="284"/>
        <w:jc w:val="both"/>
        <w:rPr>
          <w:sz w:val="28"/>
          <w:szCs w:val="28"/>
        </w:rPr>
      </w:pPr>
      <w:r w:rsidRPr="000118BE">
        <w:rPr>
          <w:sz w:val="28"/>
          <w:szCs w:val="28"/>
        </w:rPr>
        <w:t xml:space="preserve">В связи с отсутствием полномочий по муниципальному жилищному контролю </w:t>
      </w:r>
      <w:proofErr w:type="gramStart"/>
      <w:r w:rsidRPr="000118BE">
        <w:rPr>
          <w:sz w:val="28"/>
          <w:szCs w:val="28"/>
        </w:rPr>
        <w:t xml:space="preserve">отменить </w:t>
      </w:r>
      <w:r w:rsidR="000118BE" w:rsidRPr="000118BE">
        <w:rPr>
          <w:sz w:val="28"/>
          <w:szCs w:val="28"/>
        </w:rPr>
        <w:t xml:space="preserve"> действие</w:t>
      </w:r>
      <w:proofErr w:type="gramEnd"/>
      <w:r w:rsidR="000118BE" w:rsidRPr="000118BE">
        <w:rPr>
          <w:sz w:val="28"/>
          <w:szCs w:val="28"/>
        </w:rPr>
        <w:t xml:space="preserve"> «Положение о муниципальном жилищном контроле на территории муниципального образования «Хатажукайское сельское поселение», утвержденное Постановлением от 14.06.2013г. №11</w:t>
      </w:r>
      <w:r w:rsidR="000118BE">
        <w:rPr>
          <w:sz w:val="28"/>
          <w:szCs w:val="28"/>
        </w:rPr>
        <w:t xml:space="preserve">. </w:t>
      </w:r>
      <w:r w:rsidR="000118BE" w:rsidRPr="000118BE">
        <w:rPr>
          <w:sz w:val="28"/>
          <w:szCs w:val="28"/>
        </w:rPr>
        <w:t xml:space="preserve"> </w:t>
      </w:r>
    </w:p>
    <w:p w:rsidR="000118BE" w:rsidRDefault="000118BE" w:rsidP="000118BE">
      <w:pPr>
        <w:pStyle w:val="a3"/>
        <w:numPr>
          <w:ilvl w:val="0"/>
          <w:numId w:val="1"/>
        </w:numPr>
        <w:tabs>
          <w:tab w:val="left" w:pos="284"/>
        </w:tabs>
        <w:ind w:left="-284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вступает с момента его </w:t>
      </w:r>
      <w:r w:rsidR="002B7C1D">
        <w:rPr>
          <w:sz w:val="28"/>
          <w:szCs w:val="28"/>
        </w:rPr>
        <w:t>подписания.</w:t>
      </w:r>
    </w:p>
    <w:p w:rsidR="002B7C1D" w:rsidRDefault="002B7C1D" w:rsidP="000118BE">
      <w:pPr>
        <w:pStyle w:val="a3"/>
        <w:numPr>
          <w:ilvl w:val="0"/>
          <w:numId w:val="1"/>
        </w:numPr>
        <w:tabs>
          <w:tab w:val="left" w:pos="284"/>
        </w:tabs>
        <w:ind w:left="-284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Постановление подлежит размещению на официальном </w:t>
      </w:r>
      <w:proofErr w:type="gramStart"/>
      <w:r>
        <w:rPr>
          <w:sz w:val="28"/>
          <w:szCs w:val="28"/>
        </w:rPr>
        <w:t>сайте  администрации</w:t>
      </w:r>
      <w:proofErr w:type="gramEnd"/>
      <w:r>
        <w:rPr>
          <w:sz w:val="28"/>
          <w:szCs w:val="28"/>
        </w:rPr>
        <w:t xml:space="preserve"> «Хатажукайское сельское поселение» в сети «Интернет.»</w:t>
      </w:r>
    </w:p>
    <w:p w:rsidR="002B7C1D" w:rsidRDefault="002B7C1D" w:rsidP="002B7C1D">
      <w:pPr>
        <w:tabs>
          <w:tab w:val="left" w:pos="284"/>
        </w:tabs>
        <w:jc w:val="both"/>
        <w:rPr>
          <w:sz w:val="28"/>
          <w:szCs w:val="28"/>
        </w:rPr>
      </w:pPr>
    </w:p>
    <w:p w:rsidR="002B7C1D" w:rsidRDefault="002B7C1D" w:rsidP="002B7C1D">
      <w:pPr>
        <w:tabs>
          <w:tab w:val="left" w:pos="284"/>
        </w:tabs>
        <w:jc w:val="both"/>
        <w:rPr>
          <w:sz w:val="28"/>
          <w:szCs w:val="28"/>
        </w:rPr>
      </w:pPr>
    </w:p>
    <w:p w:rsidR="002B7C1D" w:rsidRDefault="002B7C1D" w:rsidP="002B7C1D">
      <w:pPr>
        <w:tabs>
          <w:tab w:val="left" w:pos="284"/>
        </w:tabs>
        <w:jc w:val="both"/>
        <w:rPr>
          <w:sz w:val="28"/>
          <w:szCs w:val="28"/>
        </w:rPr>
      </w:pPr>
    </w:p>
    <w:p w:rsidR="002B7C1D" w:rsidRDefault="002B7C1D" w:rsidP="002B7C1D">
      <w:pPr>
        <w:tabs>
          <w:tab w:val="left" w:pos="284"/>
        </w:tabs>
        <w:jc w:val="both"/>
        <w:rPr>
          <w:sz w:val="28"/>
          <w:szCs w:val="28"/>
        </w:rPr>
      </w:pPr>
    </w:p>
    <w:p w:rsidR="002B7C1D" w:rsidRDefault="002B7C1D" w:rsidP="002B7C1D">
      <w:pPr>
        <w:tabs>
          <w:tab w:val="left" w:pos="284"/>
        </w:tabs>
        <w:jc w:val="both"/>
        <w:rPr>
          <w:sz w:val="28"/>
          <w:szCs w:val="28"/>
        </w:rPr>
      </w:pPr>
    </w:p>
    <w:p w:rsidR="002B7C1D" w:rsidRDefault="002B7C1D" w:rsidP="002B7C1D">
      <w:pPr>
        <w:tabs>
          <w:tab w:val="left" w:pos="284"/>
        </w:tabs>
        <w:jc w:val="both"/>
        <w:rPr>
          <w:sz w:val="28"/>
          <w:szCs w:val="28"/>
        </w:rPr>
      </w:pPr>
    </w:p>
    <w:p w:rsidR="002B7C1D" w:rsidRDefault="002B7C1D" w:rsidP="002B7C1D">
      <w:pPr>
        <w:tabs>
          <w:tab w:val="left" w:pos="284"/>
        </w:tabs>
        <w:jc w:val="both"/>
        <w:rPr>
          <w:sz w:val="28"/>
          <w:szCs w:val="28"/>
        </w:rPr>
      </w:pPr>
    </w:p>
    <w:p w:rsidR="002B7C1D" w:rsidRDefault="002B7C1D" w:rsidP="002B7C1D">
      <w:pPr>
        <w:tabs>
          <w:tab w:val="left" w:pos="284"/>
        </w:tabs>
        <w:jc w:val="both"/>
        <w:rPr>
          <w:sz w:val="28"/>
          <w:szCs w:val="28"/>
        </w:rPr>
      </w:pPr>
    </w:p>
    <w:p w:rsidR="002B7C1D" w:rsidRDefault="002B7C1D" w:rsidP="002B7C1D">
      <w:pPr>
        <w:tabs>
          <w:tab w:val="left" w:pos="284"/>
        </w:tabs>
        <w:jc w:val="both"/>
        <w:rPr>
          <w:sz w:val="28"/>
          <w:szCs w:val="28"/>
        </w:rPr>
      </w:pPr>
    </w:p>
    <w:p w:rsidR="002B7C1D" w:rsidRDefault="002B7C1D" w:rsidP="002B7C1D">
      <w:pPr>
        <w:tabs>
          <w:tab w:val="left" w:pos="284"/>
        </w:tabs>
        <w:jc w:val="both"/>
        <w:rPr>
          <w:sz w:val="28"/>
          <w:szCs w:val="28"/>
        </w:rPr>
      </w:pPr>
    </w:p>
    <w:p w:rsidR="002B7C1D" w:rsidRDefault="002B7C1D" w:rsidP="002B7C1D">
      <w:pPr>
        <w:tabs>
          <w:tab w:val="left" w:pos="284"/>
        </w:tabs>
        <w:jc w:val="both"/>
        <w:rPr>
          <w:sz w:val="28"/>
          <w:szCs w:val="28"/>
        </w:rPr>
      </w:pPr>
    </w:p>
    <w:p w:rsidR="002B7C1D" w:rsidRDefault="002B7C1D" w:rsidP="002B7C1D">
      <w:pPr>
        <w:tabs>
          <w:tab w:val="left" w:pos="284"/>
        </w:tabs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Глава  муниципального</w:t>
      </w:r>
      <w:proofErr w:type="gramEnd"/>
      <w:r>
        <w:rPr>
          <w:sz w:val="28"/>
          <w:szCs w:val="28"/>
        </w:rPr>
        <w:t xml:space="preserve"> образования</w:t>
      </w:r>
    </w:p>
    <w:p w:rsidR="002B7C1D" w:rsidRPr="002B7C1D" w:rsidRDefault="002B7C1D" w:rsidP="002B7C1D">
      <w:pPr>
        <w:tabs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«Хатажукайское сельское </w:t>
      </w:r>
      <w:proofErr w:type="gramStart"/>
      <w:r>
        <w:rPr>
          <w:sz w:val="28"/>
          <w:szCs w:val="28"/>
        </w:rPr>
        <w:t xml:space="preserve">поселение»   </w:t>
      </w:r>
      <w:proofErr w:type="gramEnd"/>
      <w:r>
        <w:rPr>
          <w:sz w:val="28"/>
          <w:szCs w:val="28"/>
        </w:rPr>
        <w:t xml:space="preserve">                                 А. А. </w:t>
      </w:r>
      <w:proofErr w:type="spellStart"/>
      <w:r>
        <w:rPr>
          <w:sz w:val="28"/>
          <w:szCs w:val="28"/>
        </w:rPr>
        <w:t>Карашаев</w:t>
      </w:r>
      <w:proofErr w:type="spellEnd"/>
      <w:r>
        <w:rPr>
          <w:sz w:val="28"/>
          <w:szCs w:val="28"/>
        </w:rPr>
        <w:t xml:space="preserve"> </w:t>
      </w:r>
      <w:bookmarkStart w:id="0" w:name="_GoBack"/>
      <w:bookmarkEnd w:id="0"/>
    </w:p>
    <w:p w:rsidR="00AC5665" w:rsidRPr="000118BE" w:rsidRDefault="002B7C1D" w:rsidP="000118BE">
      <w:pPr>
        <w:jc w:val="both"/>
      </w:pPr>
    </w:p>
    <w:sectPr w:rsidR="00AC5665" w:rsidRPr="000118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E979DA"/>
    <w:multiLevelType w:val="hybridMultilevel"/>
    <w:tmpl w:val="034CB3BA"/>
    <w:lvl w:ilvl="0" w:tplc="2BE69B5E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B69"/>
    <w:rsid w:val="000118BE"/>
    <w:rsid w:val="002B7C1D"/>
    <w:rsid w:val="00561B69"/>
    <w:rsid w:val="00AF760A"/>
    <w:rsid w:val="00BD47A4"/>
    <w:rsid w:val="00CD6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848B5"/>
  <w15:chartTrackingRefBased/>
  <w15:docId w15:val="{C621098A-3A19-44AC-A97B-3B7519FB8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76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aliases w:val="H2,&quot;Изумруд&quot;"/>
    <w:basedOn w:val="a"/>
    <w:next w:val="a"/>
    <w:link w:val="20"/>
    <w:unhideWhenUsed/>
    <w:qFormat/>
    <w:rsid w:val="00AF760A"/>
    <w:pPr>
      <w:keepNext/>
      <w:outlineLvl w:val="1"/>
    </w:pPr>
    <w:rPr>
      <w:rFonts w:eastAsia="Arial Unicode MS"/>
      <w:sz w:val="28"/>
      <w:szCs w:val="20"/>
    </w:rPr>
  </w:style>
  <w:style w:type="paragraph" w:styleId="5">
    <w:name w:val="heading 5"/>
    <w:basedOn w:val="a"/>
    <w:next w:val="a"/>
    <w:link w:val="50"/>
    <w:unhideWhenUsed/>
    <w:qFormat/>
    <w:rsid w:val="00AF760A"/>
    <w:pPr>
      <w:keepNext/>
      <w:spacing w:before="120" w:line="20" w:lineRule="atLeast"/>
      <w:ind w:hanging="48"/>
      <w:jc w:val="center"/>
      <w:outlineLvl w:val="4"/>
    </w:pPr>
    <w:rPr>
      <w:rFonts w:eastAsia="Arial Unicode MS"/>
      <w:b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H2 Знак,&quot;Изумруд&quot; Знак"/>
    <w:basedOn w:val="a0"/>
    <w:link w:val="2"/>
    <w:rsid w:val="00AF760A"/>
    <w:rPr>
      <w:rFonts w:ascii="Times New Roman" w:eastAsia="Arial Unicode MS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AF760A"/>
    <w:rPr>
      <w:rFonts w:ascii="Times New Roman" w:eastAsia="Arial Unicode MS" w:hAnsi="Times New Roman" w:cs="Times New Roman"/>
      <w:b/>
      <w:i/>
      <w:sz w:val="24"/>
      <w:szCs w:val="20"/>
      <w:lang w:eastAsia="ru-RU"/>
    </w:rPr>
  </w:style>
  <w:style w:type="paragraph" w:customStyle="1" w:styleId="paragraph">
    <w:name w:val="paragraph"/>
    <w:basedOn w:val="a"/>
    <w:rsid w:val="00AF760A"/>
    <w:pPr>
      <w:spacing w:before="100" w:beforeAutospacing="1" w:after="100" w:afterAutospacing="1"/>
    </w:pPr>
  </w:style>
  <w:style w:type="character" w:customStyle="1" w:styleId="eop">
    <w:name w:val="eop"/>
    <w:basedOn w:val="a0"/>
    <w:rsid w:val="00AF760A"/>
  </w:style>
  <w:style w:type="character" w:customStyle="1" w:styleId="normaltextrun">
    <w:name w:val="normaltextrun"/>
    <w:basedOn w:val="a0"/>
    <w:rsid w:val="00AF760A"/>
  </w:style>
  <w:style w:type="paragraph" w:styleId="a3">
    <w:name w:val="List Paragraph"/>
    <w:basedOn w:val="a"/>
    <w:uiPriority w:val="34"/>
    <w:qFormat/>
    <w:rsid w:val="00AF760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B7C1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B7C1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2023-03-20T07:57:00Z</cp:lastPrinted>
  <dcterms:created xsi:type="dcterms:W3CDTF">2023-03-20T07:34:00Z</dcterms:created>
  <dcterms:modified xsi:type="dcterms:W3CDTF">2023-03-20T07:57:00Z</dcterms:modified>
</cp:coreProperties>
</file>