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horzAnchor="margin" w:tblpXSpec="center" w:tblpY="-585"/>
        <w:tblW w:w="1015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4"/>
        <w:gridCol w:w="1826"/>
        <w:gridCol w:w="4215"/>
      </w:tblGrid>
      <w:tr w:rsidR="00E91552" w:rsidRPr="00F03F45" w:rsidTr="004879C8">
        <w:trPr>
          <w:trHeight w:val="3436"/>
        </w:trPr>
        <w:tc>
          <w:tcPr>
            <w:tcW w:w="4113" w:type="dxa"/>
            <w:tcBorders>
              <w:top w:val="nil"/>
              <w:left w:val="nil"/>
              <w:bottom w:val="single" w:sz="12" w:space="0" w:color="auto"/>
              <w:right w:val="nil"/>
            </w:tcBorders>
          </w:tcPr>
          <w:p w:rsidR="00E91552" w:rsidRDefault="00E91552" w:rsidP="004879C8">
            <w:pPr>
              <w:pStyle w:val="5"/>
              <w:ind w:left="-501" w:firstLine="0"/>
              <w:jc w:val="left"/>
              <w:rPr>
                <w:szCs w:val="24"/>
                <w:lang w:eastAsia="en-US"/>
              </w:rPr>
            </w:pPr>
          </w:p>
          <w:p w:rsidR="00E91552" w:rsidRDefault="00E91552" w:rsidP="004879C8">
            <w:pPr>
              <w:pStyle w:val="5"/>
              <w:ind w:left="-501" w:firstLine="0"/>
              <w:jc w:val="left"/>
              <w:rPr>
                <w:szCs w:val="24"/>
                <w:lang w:eastAsia="en-US"/>
              </w:rPr>
            </w:pPr>
          </w:p>
          <w:p w:rsidR="00E91552" w:rsidRDefault="00E91552" w:rsidP="004879C8">
            <w:pPr>
              <w:pStyle w:val="5"/>
              <w:spacing w:before="0" w:line="240" w:lineRule="auto"/>
              <w:ind w:firstLine="0"/>
              <w:jc w:val="left"/>
              <w:rPr>
                <w:szCs w:val="24"/>
                <w:lang w:eastAsia="en-US"/>
              </w:rPr>
            </w:pPr>
            <w:r>
              <w:rPr>
                <w:szCs w:val="24"/>
                <w:lang w:eastAsia="en-US"/>
              </w:rPr>
              <w:t xml:space="preserve">        РЕСПУБЛИКА АДЫГЕЯ</w:t>
            </w:r>
          </w:p>
          <w:p w:rsidR="00E91552" w:rsidRDefault="00E91552" w:rsidP="004879C8">
            <w:pPr>
              <w:pStyle w:val="1"/>
              <w:spacing w:line="252" w:lineRule="auto"/>
              <w:ind w:left="67" w:hanging="284"/>
              <w:rPr>
                <w:rFonts w:eastAsia="Arial Unicode MS"/>
                <w:b/>
                <w:sz w:val="24"/>
                <w:szCs w:val="24"/>
                <w:lang w:eastAsia="en-US"/>
              </w:rPr>
            </w:pPr>
            <w:r>
              <w:rPr>
                <w:sz w:val="24"/>
                <w:szCs w:val="24"/>
                <w:lang w:eastAsia="en-US"/>
              </w:rPr>
              <w:t>Совет народных депутатов</w:t>
            </w:r>
          </w:p>
          <w:p w:rsidR="00E91552" w:rsidRDefault="00E91552" w:rsidP="004879C8">
            <w:pPr>
              <w:spacing w:line="252" w:lineRule="auto"/>
              <w:ind w:left="-359" w:hanging="70"/>
              <w:jc w:val="center"/>
              <w:rPr>
                <w:b/>
                <w:i/>
                <w:lang w:eastAsia="en-US"/>
              </w:rPr>
            </w:pPr>
            <w:r>
              <w:rPr>
                <w:b/>
                <w:i/>
                <w:lang w:eastAsia="en-US"/>
              </w:rPr>
              <w:t>Муниципального образования</w:t>
            </w:r>
          </w:p>
          <w:p w:rsidR="00E91552" w:rsidRDefault="00E91552" w:rsidP="004879C8">
            <w:pPr>
              <w:pStyle w:val="2"/>
              <w:spacing w:line="252" w:lineRule="auto"/>
              <w:ind w:left="67" w:hanging="284"/>
              <w:rPr>
                <w:rFonts w:eastAsia="Arial Unicode MS"/>
                <w:b/>
                <w:bCs/>
                <w:i/>
                <w:iCs/>
                <w:sz w:val="24"/>
                <w:szCs w:val="24"/>
                <w:lang w:eastAsia="en-US"/>
              </w:rPr>
            </w:pPr>
            <w:r>
              <w:rPr>
                <w:sz w:val="24"/>
                <w:szCs w:val="24"/>
                <w:lang w:eastAsia="en-US"/>
              </w:rPr>
              <w:t>«Хатажукайское сельское поселение»</w:t>
            </w:r>
          </w:p>
          <w:p w:rsidR="00E91552" w:rsidRDefault="00E91552" w:rsidP="004879C8">
            <w:pPr>
              <w:spacing w:line="252" w:lineRule="auto"/>
              <w:ind w:left="-217" w:firstLine="347"/>
              <w:rPr>
                <w:b/>
                <w:i/>
                <w:lang w:eastAsia="en-US"/>
              </w:rPr>
            </w:pPr>
            <w:r>
              <w:rPr>
                <w:b/>
                <w:i/>
                <w:lang w:eastAsia="en-US"/>
              </w:rPr>
              <w:t xml:space="preserve">          385462, а. Пшичо, </w:t>
            </w:r>
          </w:p>
          <w:p w:rsidR="00E91552" w:rsidRDefault="00E91552" w:rsidP="004879C8">
            <w:pPr>
              <w:spacing w:line="252" w:lineRule="auto"/>
              <w:ind w:left="130"/>
              <w:rPr>
                <w:b/>
                <w:i/>
                <w:lang w:eastAsia="en-US"/>
              </w:rPr>
            </w:pPr>
            <w:r>
              <w:rPr>
                <w:b/>
                <w:i/>
                <w:lang w:eastAsia="en-US"/>
              </w:rPr>
              <w:t xml:space="preserve">            ул. Ленина, 51</w:t>
            </w:r>
          </w:p>
          <w:p w:rsidR="00E91552" w:rsidRDefault="00E91552" w:rsidP="004879C8">
            <w:pPr>
              <w:spacing w:line="252" w:lineRule="auto"/>
              <w:rPr>
                <w:b/>
                <w:i/>
                <w:lang w:eastAsia="en-US"/>
              </w:rPr>
            </w:pPr>
            <w:r>
              <w:rPr>
                <w:b/>
                <w:i/>
                <w:lang w:eastAsia="en-US"/>
              </w:rPr>
              <w:t xml:space="preserve">    тел. Факс (87773) 9-31-36</w:t>
            </w:r>
          </w:p>
          <w:p w:rsidR="00E91552" w:rsidRDefault="00E91552" w:rsidP="004879C8">
            <w:pPr>
              <w:spacing w:line="252" w:lineRule="auto"/>
              <w:rPr>
                <w:b/>
                <w:i/>
                <w:lang w:eastAsia="en-US"/>
              </w:rPr>
            </w:pPr>
            <w:r>
              <w:rPr>
                <w:b/>
                <w:i/>
                <w:lang w:val="en-US" w:eastAsia="en-US"/>
              </w:rPr>
              <w:t>e</w:t>
            </w:r>
            <w:r>
              <w:rPr>
                <w:b/>
                <w:i/>
                <w:lang w:eastAsia="en-US"/>
              </w:rPr>
              <w:t>-</w:t>
            </w:r>
            <w:r>
              <w:rPr>
                <w:b/>
                <w:i/>
                <w:lang w:val="en-US" w:eastAsia="en-US"/>
              </w:rPr>
              <w:t>mail</w:t>
            </w:r>
            <w:r>
              <w:rPr>
                <w:b/>
                <w:i/>
                <w:lang w:eastAsia="en-US"/>
              </w:rPr>
              <w:t xml:space="preserve">: </w:t>
            </w:r>
            <w:r>
              <w:rPr>
                <w:b/>
                <w:i/>
                <w:lang w:val="en-US" w:eastAsia="en-US"/>
              </w:rPr>
              <w:t>dnurbij</w:t>
            </w:r>
            <w:r>
              <w:rPr>
                <w:b/>
                <w:i/>
                <w:lang w:eastAsia="en-US"/>
              </w:rPr>
              <w:t xml:space="preserve"> @ </w:t>
            </w:r>
            <w:r>
              <w:rPr>
                <w:b/>
                <w:i/>
                <w:lang w:val="en-US" w:eastAsia="en-US"/>
              </w:rPr>
              <w:t>yandex</w:t>
            </w:r>
            <w:r>
              <w:rPr>
                <w:b/>
                <w:i/>
                <w:lang w:eastAsia="en-US"/>
              </w:rPr>
              <w:t>.</w:t>
            </w:r>
            <w:r>
              <w:rPr>
                <w:b/>
                <w:i/>
                <w:lang w:val="en-US" w:eastAsia="en-US"/>
              </w:rPr>
              <w:t>ru</w:t>
            </w:r>
          </w:p>
        </w:tc>
        <w:tc>
          <w:tcPr>
            <w:tcW w:w="1826" w:type="dxa"/>
            <w:tcBorders>
              <w:top w:val="nil"/>
              <w:left w:val="nil"/>
              <w:bottom w:val="single" w:sz="12" w:space="0" w:color="auto"/>
              <w:right w:val="nil"/>
            </w:tcBorders>
          </w:tcPr>
          <w:p w:rsidR="00E91552" w:rsidRDefault="00E91552" w:rsidP="004879C8">
            <w:pPr>
              <w:spacing w:line="240" w:lineRule="atLeast"/>
              <w:rPr>
                <w:b/>
                <w:lang w:eastAsia="en-US"/>
              </w:rPr>
            </w:pPr>
          </w:p>
          <w:p w:rsidR="00E91552" w:rsidRDefault="00E91552" w:rsidP="004879C8">
            <w:pPr>
              <w:spacing w:line="240" w:lineRule="atLeast"/>
              <w:ind w:left="-357" w:firstLine="357"/>
              <w:jc w:val="center"/>
              <w:rPr>
                <w:b/>
                <w:lang w:eastAsia="en-US"/>
              </w:rPr>
            </w:pPr>
          </w:p>
          <w:p w:rsidR="00E91552" w:rsidRDefault="00E91552" w:rsidP="004879C8">
            <w:pPr>
              <w:spacing w:line="240" w:lineRule="atLeast"/>
              <w:ind w:left="-281" w:firstLine="218"/>
              <w:jc w:val="center"/>
              <w:rPr>
                <w:b/>
                <w:lang w:eastAsia="en-US"/>
              </w:rPr>
            </w:pPr>
          </w:p>
          <w:p w:rsidR="00E91552" w:rsidRDefault="00E91552" w:rsidP="004879C8">
            <w:pPr>
              <w:spacing w:line="240" w:lineRule="atLeast"/>
              <w:ind w:left="-281" w:firstLine="218"/>
              <w:jc w:val="center"/>
              <w:rPr>
                <w:b/>
                <w:lang w:val="en-US" w:eastAsia="en-US"/>
              </w:rPr>
            </w:pPr>
            <w:r>
              <w:rPr>
                <w:b/>
                <w:lang w:eastAsia="en-US"/>
              </w:rPr>
              <w:object w:dxaOrig="1620"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82.5pt" o:ole="" fillcolor="window">
                  <v:imagedata r:id="rId5" o:title=""/>
                </v:shape>
                <o:OLEObject Type="Embed" ProgID="MSDraw" ShapeID="_x0000_i1025" DrawAspect="Content" ObjectID="_1759217180" r:id="rId6"/>
              </w:object>
            </w:r>
          </w:p>
        </w:tc>
        <w:tc>
          <w:tcPr>
            <w:tcW w:w="4214" w:type="dxa"/>
            <w:tcBorders>
              <w:top w:val="nil"/>
              <w:left w:val="nil"/>
              <w:bottom w:val="single" w:sz="12" w:space="0" w:color="auto"/>
              <w:right w:val="nil"/>
            </w:tcBorders>
          </w:tcPr>
          <w:p w:rsidR="00E91552" w:rsidRDefault="00E91552" w:rsidP="004879C8">
            <w:pPr>
              <w:pStyle w:val="5"/>
              <w:ind w:left="-66"/>
              <w:rPr>
                <w:szCs w:val="24"/>
                <w:lang w:eastAsia="en-US"/>
              </w:rPr>
            </w:pPr>
          </w:p>
          <w:p w:rsidR="00E91552" w:rsidRDefault="00E91552" w:rsidP="004879C8">
            <w:pPr>
              <w:pStyle w:val="5"/>
              <w:ind w:firstLine="0"/>
              <w:jc w:val="left"/>
              <w:rPr>
                <w:szCs w:val="24"/>
                <w:lang w:eastAsia="en-US"/>
              </w:rPr>
            </w:pPr>
          </w:p>
          <w:p w:rsidR="00E91552" w:rsidRDefault="00E91552" w:rsidP="004879C8">
            <w:pPr>
              <w:pStyle w:val="5"/>
              <w:ind w:firstLine="0"/>
              <w:jc w:val="left"/>
              <w:rPr>
                <w:rFonts w:eastAsia="Arial Unicode MS"/>
                <w:szCs w:val="24"/>
                <w:lang w:eastAsia="en-US"/>
              </w:rPr>
            </w:pPr>
            <w:r>
              <w:rPr>
                <w:szCs w:val="24"/>
                <w:lang w:eastAsia="en-US"/>
              </w:rPr>
              <w:t xml:space="preserve">          АДЫГЭ РЕСПУБЛИК</w:t>
            </w:r>
          </w:p>
          <w:p w:rsidR="00E91552" w:rsidRDefault="00E91552" w:rsidP="004879C8">
            <w:pPr>
              <w:pStyle w:val="a5"/>
              <w:ind w:left="-6"/>
              <w:jc w:val="left"/>
              <w:rPr>
                <w:sz w:val="24"/>
                <w:szCs w:val="24"/>
                <w:lang w:eastAsia="en-US"/>
              </w:rPr>
            </w:pPr>
            <w:r>
              <w:rPr>
                <w:sz w:val="24"/>
                <w:szCs w:val="24"/>
                <w:lang w:eastAsia="en-US"/>
              </w:rPr>
              <w:t xml:space="preserve">     Хьатыгъужъкъое муниципальнэ                  къоджэ псэуп</w:t>
            </w:r>
            <w:r>
              <w:rPr>
                <w:sz w:val="24"/>
                <w:szCs w:val="24"/>
                <w:lang w:val="en-US" w:eastAsia="en-US"/>
              </w:rPr>
              <w:t>I</w:t>
            </w:r>
            <w:r>
              <w:rPr>
                <w:sz w:val="24"/>
                <w:szCs w:val="24"/>
                <w:lang w:eastAsia="en-US"/>
              </w:rPr>
              <w:t>э ч</w:t>
            </w:r>
            <w:r>
              <w:rPr>
                <w:sz w:val="24"/>
                <w:szCs w:val="24"/>
                <w:lang w:val="en-US" w:eastAsia="en-US"/>
              </w:rPr>
              <w:t>I</w:t>
            </w:r>
            <w:r>
              <w:rPr>
                <w:sz w:val="24"/>
                <w:szCs w:val="24"/>
                <w:lang w:eastAsia="en-US"/>
              </w:rPr>
              <w:t>ып</w:t>
            </w:r>
            <w:r>
              <w:rPr>
                <w:sz w:val="24"/>
                <w:szCs w:val="24"/>
                <w:lang w:val="en-US" w:eastAsia="en-US"/>
              </w:rPr>
              <w:t>I</w:t>
            </w:r>
            <w:r>
              <w:rPr>
                <w:sz w:val="24"/>
                <w:szCs w:val="24"/>
                <w:lang w:eastAsia="en-US"/>
              </w:rPr>
              <w:t>эм изэхэщап</w:t>
            </w:r>
            <w:r>
              <w:rPr>
                <w:sz w:val="24"/>
                <w:szCs w:val="24"/>
                <w:lang w:val="en-US" w:eastAsia="en-US"/>
              </w:rPr>
              <w:t>I</w:t>
            </w:r>
            <w:r>
              <w:rPr>
                <w:sz w:val="24"/>
                <w:szCs w:val="24"/>
                <w:lang w:eastAsia="en-US"/>
              </w:rPr>
              <w:t>э я народнэ депутатхэм я Совет</w:t>
            </w:r>
          </w:p>
          <w:p w:rsidR="00E91552" w:rsidRDefault="00E91552" w:rsidP="004879C8">
            <w:pPr>
              <w:tabs>
                <w:tab w:val="left" w:pos="1080"/>
              </w:tabs>
              <w:spacing w:line="276" w:lineRule="auto"/>
              <w:ind w:left="-66"/>
              <w:jc w:val="center"/>
              <w:rPr>
                <w:b/>
                <w:i/>
                <w:lang w:eastAsia="en-US"/>
              </w:rPr>
            </w:pPr>
            <w:r>
              <w:rPr>
                <w:b/>
                <w:i/>
                <w:lang w:eastAsia="en-US"/>
              </w:rPr>
              <w:t>385462, къ. Пщычэу,</w:t>
            </w:r>
          </w:p>
          <w:p w:rsidR="00E91552" w:rsidRDefault="00E91552" w:rsidP="004879C8">
            <w:pPr>
              <w:tabs>
                <w:tab w:val="left" w:pos="1080"/>
              </w:tabs>
              <w:spacing w:line="276" w:lineRule="auto"/>
              <w:ind w:left="-66"/>
              <w:jc w:val="center"/>
              <w:rPr>
                <w:b/>
                <w:i/>
                <w:lang w:eastAsia="en-US"/>
              </w:rPr>
            </w:pPr>
            <w:r>
              <w:rPr>
                <w:b/>
                <w:i/>
                <w:lang w:eastAsia="en-US"/>
              </w:rPr>
              <w:t>ур. Лениным ыц</w:t>
            </w:r>
            <w:r>
              <w:rPr>
                <w:b/>
                <w:i/>
                <w:lang w:val="en-US" w:eastAsia="en-US"/>
              </w:rPr>
              <w:t>I</w:t>
            </w:r>
            <w:r>
              <w:rPr>
                <w:b/>
                <w:i/>
                <w:lang w:eastAsia="en-US"/>
              </w:rPr>
              <w:t>, 51</w:t>
            </w:r>
          </w:p>
          <w:p w:rsidR="00E91552" w:rsidRDefault="00E91552" w:rsidP="004879C8">
            <w:pPr>
              <w:spacing w:line="20" w:lineRule="atLeast"/>
              <w:ind w:left="-66"/>
              <w:jc w:val="center"/>
              <w:rPr>
                <w:b/>
                <w:i/>
                <w:lang w:val="en-US" w:eastAsia="en-US"/>
              </w:rPr>
            </w:pPr>
            <w:r>
              <w:rPr>
                <w:b/>
                <w:i/>
                <w:lang w:eastAsia="en-US"/>
              </w:rPr>
              <w:t>тел</w:t>
            </w:r>
            <w:r>
              <w:rPr>
                <w:b/>
                <w:i/>
                <w:lang w:val="en-US" w:eastAsia="en-US"/>
              </w:rPr>
              <w:t xml:space="preserve">. </w:t>
            </w:r>
            <w:r>
              <w:rPr>
                <w:b/>
                <w:i/>
                <w:lang w:eastAsia="en-US"/>
              </w:rPr>
              <w:t>Факс</w:t>
            </w:r>
            <w:r>
              <w:rPr>
                <w:b/>
                <w:i/>
                <w:lang w:val="en-US" w:eastAsia="en-US"/>
              </w:rPr>
              <w:t xml:space="preserve"> (87773) 9-31-36</w:t>
            </w:r>
          </w:p>
          <w:p w:rsidR="00E91552" w:rsidRDefault="00E91552" w:rsidP="004879C8">
            <w:pPr>
              <w:tabs>
                <w:tab w:val="left" w:pos="1080"/>
              </w:tabs>
              <w:spacing w:line="276" w:lineRule="auto"/>
              <w:ind w:left="-66"/>
              <w:jc w:val="center"/>
              <w:rPr>
                <w:b/>
                <w:i/>
                <w:lang w:val="en-US" w:eastAsia="en-US"/>
              </w:rPr>
            </w:pPr>
            <w:r>
              <w:rPr>
                <w:b/>
                <w:i/>
                <w:lang w:val="en-US" w:eastAsia="en-US"/>
              </w:rPr>
              <w:t>e-mail: dnurbij @ yandex.ru</w:t>
            </w:r>
          </w:p>
        </w:tc>
      </w:tr>
    </w:tbl>
    <w:p w:rsidR="00E91552" w:rsidRDefault="00E91552" w:rsidP="00E91552">
      <w:pPr>
        <w:jc w:val="center"/>
        <w:rPr>
          <w:b/>
        </w:rPr>
      </w:pPr>
      <w:r>
        <w:rPr>
          <w:b/>
        </w:rPr>
        <w:t>РЕШЕНИЕ</w:t>
      </w:r>
    </w:p>
    <w:p w:rsidR="00E91552" w:rsidRDefault="00E91552" w:rsidP="00E91552">
      <w:r>
        <w:rPr>
          <w:b/>
        </w:rPr>
        <w:t>от 16.07.2021г №9                                                                                                      а. Пшичо</w:t>
      </w:r>
    </w:p>
    <w:p w:rsidR="00E91552" w:rsidRDefault="00E91552" w:rsidP="00E91552"/>
    <w:p w:rsidR="00E91552" w:rsidRDefault="00E91552" w:rsidP="00E91552">
      <w:pPr>
        <w:pStyle w:val="a3"/>
        <w:ind w:right="3968"/>
        <w:rPr>
          <w:b/>
        </w:rPr>
      </w:pPr>
      <w:r>
        <w:rPr>
          <w:b/>
        </w:rPr>
        <w:t>О проекте решения Совета народных депутатов муниципального образования «Хатажукайское сельское поселение» «О внесении изменений и дополнений в Устав муниципального образования «Хатажукайское сельское поселение» и проведении по нему публичных слушаний, установлении порядка учета предложений граждан»</w:t>
      </w:r>
    </w:p>
    <w:p w:rsidR="00E91552" w:rsidRDefault="00E91552" w:rsidP="00E91552">
      <w:pPr>
        <w:pStyle w:val="21"/>
        <w:spacing w:after="0" w:line="240" w:lineRule="auto"/>
        <w:ind w:left="-142" w:firstLine="436"/>
        <w:jc w:val="both"/>
        <w:rPr>
          <w:b/>
        </w:rPr>
      </w:pPr>
      <w:r>
        <w:t xml:space="preserve">1. Одобрить проект решения Совета народных депутатов МО «Хатажукайское сельское поселение» «О внесении изменений и дополнений в Устав МО «Хатажукайское сельское поселение» (далее по тексту – проект решения) </w:t>
      </w:r>
      <w:r>
        <w:rPr>
          <w:b/>
        </w:rPr>
        <w:t>(приложение №1).</w:t>
      </w:r>
    </w:p>
    <w:p w:rsidR="00E91552" w:rsidRDefault="00E91552" w:rsidP="00E91552">
      <w:pPr>
        <w:pStyle w:val="21"/>
        <w:spacing w:after="0" w:line="240" w:lineRule="auto"/>
        <w:ind w:left="-142" w:firstLine="437"/>
        <w:jc w:val="both"/>
      </w:pPr>
      <w:r>
        <w:t>2. Главе муниципального образования «Хатажукайское сельское поселение» опубликовать или обнародовать  проект решения в срок до 26.07.2021 года.</w:t>
      </w:r>
    </w:p>
    <w:p w:rsidR="00E91552" w:rsidRDefault="00E91552" w:rsidP="00E91552">
      <w:pPr>
        <w:pStyle w:val="21"/>
        <w:spacing w:after="0" w:line="240" w:lineRule="auto"/>
        <w:ind w:left="-142" w:firstLine="437"/>
        <w:jc w:val="both"/>
      </w:pPr>
      <w:r>
        <w:t xml:space="preserve">3. В целях организации работы по учету предложений граждан по проекту решения создать рабочую группу численностью 2 человека в составе, согласно </w:t>
      </w:r>
      <w:r>
        <w:rPr>
          <w:b/>
        </w:rPr>
        <w:t xml:space="preserve">приложения №2 </w:t>
      </w:r>
      <w:r>
        <w:t xml:space="preserve">к настоящему решению. </w:t>
      </w:r>
    </w:p>
    <w:p w:rsidR="00E91552" w:rsidRDefault="00E91552" w:rsidP="00E91552">
      <w:pPr>
        <w:pStyle w:val="21"/>
        <w:spacing w:after="0" w:line="240" w:lineRule="auto"/>
        <w:ind w:left="-142" w:firstLine="437"/>
        <w:jc w:val="both"/>
      </w:pPr>
      <w:r>
        <w:t xml:space="preserve">4. Установить, что предложения граждан по проекту решения принимаются в письменном виде рабочей группой до 30.08.2021г по адресу: </w:t>
      </w:r>
    </w:p>
    <w:p w:rsidR="00E91552" w:rsidRDefault="00E91552" w:rsidP="00E91552">
      <w:pPr>
        <w:pStyle w:val="21"/>
        <w:spacing w:after="0" w:line="240" w:lineRule="auto"/>
        <w:ind w:left="-142"/>
        <w:jc w:val="both"/>
      </w:pPr>
      <w:r>
        <w:t>а. Пшичо, ул. Ленина, 51, с 9-00 до 17-00 часов ежедневно.</w:t>
      </w:r>
    </w:p>
    <w:p w:rsidR="00E91552" w:rsidRDefault="00E91552" w:rsidP="00E91552">
      <w:pPr>
        <w:pStyle w:val="21"/>
        <w:spacing w:after="0" w:line="240" w:lineRule="auto"/>
        <w:ind w:left="-142" w:firstLine="437"/>
        <w:jc w:val="both"/>
      </w:pPr>
      <w:r>
        <w:t>5. Для  обсуждения проекта решения с участием жителей руководителю рабочей группы, указанной в пункте 3 настоящего решения, организовать проведение публичных слушаний 31.08.2021 года в 11-00 часов в административном здании по адресу: а. Пшичо,  ул. Ленина, 51.</w:t>
      </w:r>
    </w:p>
    <w:p w:rsidR="00E91552" w:rsidRDefault="00E91552" w:rsidP="00E91552">
      <w:pPr>
        <w:pStyle w:val="21"/>
        <w:spacing w:after="0" w:line="240" w:lineRule="auto"/>
        <w:ind w:left="-142" w:firstLine="437"/>
        <w:jc w:val="both"/>
      </w:pPr>
      <w:r>
        <w:t xml:space="preserve">6. Утвердить порядок проведения публичных слушаний по проекту решения, согласно </w:t>
      </w:r>
      <w:r>
        <w:rPr>
          <w:b/>
        </w:rPr>
        <w:t xml:space="preserve">приложения №3. </w:t>
      </w:r>
    </w:p>
    <w:p w:rsidR="00E91552" w:rsidRDefault="00E91552" w:rsidP="00E91552">
      <w:pPr>
        <w:pStyle w:val="21"/>
        <w:spacing w:after="0" w:line="240" w:lineRule="auto"/>
        <w:ind w:left="-142" w:firstLine="437"/>
        <w:jc w:val="both"/>
      </w:pPr>
      <w:r>
        <w:t xml:space="preserve">7. Руководителю рабочей группы, указанной в пункте 3 настоящего решения, представить главе муниципального образования информацию о результатах </w:t>
      </w:r>
    </w:p>
    <w:p w:rsidR="00E91552" w:rsidRDefault="00E91552" w:rsidP="00E91552">
      <w:pPr>
        <w:pStyle w:val="21"/>
        <w:spacing w:after="0" w:line="240" w:lineRule="auto"/>
        <w:ind w:left="-142" w:firstLine="437"/>
        <w:jc w:val="both"/>
      </w:pPr>
      <w:r>
        <w:t>публичных слушаний, информацию об обсуждении проекта решения, отсутствии или наличии предложений граждан с их перечислением</w:t>
      </w:r>
    </w:p>
    <w:p w:rsidR="00E91552" w:rsidRDefault="00E91552" w:rsidP="00E91552">
      <w:pPr>
        <w:pStyle w:val="21"/>
        <w:spacing w:after="0" w:line="240" w:lineRule="auto"/>
        <w:ind w:left="-142" w:firstLine="437"/>
        <w:jc w:val="both"/>
      </w:pPr>
      <w:r>
        <w:t>8. Главе муниципального образования «Хатажукайское сельское поселение» опубликовать или обнародовать представленную руководителем рабочей группы информацию в течение 10 дней.</w:t>
      </w:r>
    </w:p>
    <w:p w:rsidR="00E91552" w:rsidRDefault="00E91552" w:rsidP="00E91552">
      <w:pPr>
        <w:pStyle w:val="21"/>
        <w:spacing w:after="0" w:line="240" w:lineRule="auto"/>
        <w:ind w:left="-142" w:firstLine="437"/>
        <w:jc w:val="both"/>
      </w:pPr>
      <w:r>
        <w:t xml:space="preserve">9. Настоящее решение подлежит одновременному обнародованию с проектом решения </w:t>
      </w:r>
    </w:p>
    <w:p w:rsidR="00E91552" w:rsidRDefault="00E91552" w:rsidP="00E91552">
      <w:pPr>
        <w:pStyle w:val="21"/>
        <w:spacing w:after="0" w:line="240" w:lineRule="auto"/>
        <w:ind w:firstLine="437"/>
        <w:jc w:val="both"/>
      </w:pPr>
      <w:r>
        <w:t>Совета народных депутатов муниципального образования «Хатажукайское сельское поселение» «О внесении изменений и дополнений в Устав МО «Хатажукайское сельское поселение» и вступает в силу со дня его официального обнародования.</w:t>
      </w:r>
    </w:p>
    <w:p w:rsidR="00E91552" w:rsidRDefault="00E91552" w:rsidP="00E91552">
      <w:pPr>
        <w:jc w:val="both"/>
      </w:pPr>
    </w:p>
    <w:p w:rsidR="00E91552" w:rsidRDefault="00E91552" w:rsidP="00E91552">
      <w:pPr>
        <w:jc w:val="both"/>
      </w:pPr>
    </w:p>
    <w:p w:rsidR="00E91552" w:rsidRDefault="00E91552" w:rsidP="00E91552"/>
    <w:p w:rsidR="00E91552" w:rsidRDefault="00E91552" w:rsidP="00E91552">
      <w:pPr>
        <w:pStyle w:val="ConsNonformat"/>
        <w:widowControl/>
        <w:tabs>
          <w:tab w:val="left" w:pos="142"/>
        </w:tabs>
        <w:ind w:right="0"/>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rsidR="00E91552" w:rsidRDefault="00E91552" w:rsidP="00E91552">
      <w:pPr>
        <w:pStyle w:val="ConsNonformat"/>
        <w:widowControl/>
        <w:tabs>
          <w:tab w:val="left" w:pos="142"/>
        </w:tabs>
        <w:ind w:right="0"/>
        <w:jc w:val="both"/>
        <w:rPr>
          <w:rFonts w:ascii="Times New Roman" w:hAnsi="Times New Roman" w:cs="Times New Roman"/>
          <w:i/>
          <w:sz w:val="24"/>
          <w:szCs w:val="24"/>
        </w:rPr>
      </w:pPr>
      <w:r>
        <w:rPr>
          <w:rFonts w:ascii="Times New Roman" w:hAnsi="Times New Roman" w:cs="Times New Roman"/>
          <w:sz w:val="24"/>
          <w:szCs w:val="24"/>
        </w:rPr>
        <w:t xml:space="preserve">МО «Хатажукайское сельское поселение»                                               </w:t>
      </w:r>
      <w:r>
        <w:rPr>
          <w:rFonts w:ascii="Times New Roman" w:hAnsi="Times New Roman" w:cs="Times New Roman"/>
          <w:sz w:val="24"/>
          <w:szCs w:val="24"/>
        </w:rPr>
        <w:tab/>
        <w:t xml:space="preserve"> К.А. Карабетов   </w:t>
      </w:r>
    </w:p>
    <w:p w:rsidR="00E91552" w:rsidRDefault="00E91552" w:rsidP="00E91552">
      <w:pPr>
        <w:pStyle w:val="ConsNonformat"/>
        <w:widowControl/>
        <w:tabs>
          <w:tab w:val="left" w:pos="142"/>
        </w:tabs>
        <w:ind w:right="0" w:firstLine="567"/>
        <w:jc w:val="both"/>
        <w:rPr>
          <w:rFonts w:ascii="Times New Roman" w:hAnsi="Times New Roman" w:cs="Times New Roman"/>
          <w:b/>
        </w:rPr>
      </w:pPr>
      <w:r>
        <w:rPr>
          <w:rFonts w:ascii="Times New Roman" w:hAnsi="Times New Roman" w:cs="Times New Roman"/>
          <w:sz w:val="24"/>
          <w:szCs w:val="24"/>
        </w:rPr>
        <w:lastRenderedPageBreak/>
        <w:t xml:space="preserve">  </w:t>
      </w:r>
    </w:p>
    <w:p w:rsidR="00E91552" w:rsidRDefault="00E91552" w:rsidP="00E91552">
      <w:pPr>
        <w:jc w:val="right"/>
        <w:rPr>
          <w:b/>
        </w:rPr>
      </w:pPr>
      <w:r>
        <w:rPr>
          <w:b/>
        </w:rPr>
        <w:t>Приложение № 1</w:t>
      </w:r>
    </w:p>
    <w:p w:rsidR="00E91552" w:rsidRDefault="00E91552" w:rsidP="00E91552">
      <w:pPr>
        <w:jc w:val="center"/>
      </w:pPr>
    </w:p>
    <w:p w:rsidR="00E91552" w:rsidRDefault="00E91552" w:rsidP="00E91552">
      <w:pPr>
        <w:jc w:val="center"/>
        <w:rPr>
          <w:b/>
        </w:rPr>
      </w:pPr>
      <w:r>
        <w:rPr>
          <w:b/>
        </w:rPr>
        <w:t xml:space="preserve">ПРОЕКТ РЕШЕНИЯ </w:t>
      </w:r>
    </w:p>
    <w:p w:rsidR="00E91552" w:rsidRDefault="00E91552" w:rsidP="00E91552">
      <w:pPr>
        <w:jc w:val="center"/>
        <w:rPr>
          <w:b/>
        </w:rPr>
      </w:pPr>
    </w:p>
    <w:p w:rsidR="00E91552" w:rsidRDefault="00E91552" w:rsidP="00E91552">
      <w:pPr>
        <w:jc w:val="center"/>
        <w:rPr>
          <w:b/>
        </w:rPr>
      </w:pPr>
      <w:r>
        <w:rPr>
          <w:b/>
        </w:rPr>
        <w:t xml:space="preserve">Совета народных депутатов МО «Хатажукайское сельское поселение» </w:t>
      </w:r>
    </w:p>
    <w:p w:rsidR="00E91552" w:rsidRDefault="00E91552" w:rsidP="00E91552">
      <w:pPr>
        <w:jc w:val="center"/>
        <w:rPr>
          <w:b/>
        </w:rPr>
      </w:pPr>
    </w:p>
    <w:p w:rsidR="00E91552" w:rsidRDefault="00E91552" w:rsidP="00E91552">
      <w:pPr>
        <w:rPr>
          <w:b/>
        </w:rPr>
      </w:pPr>
      <w:r>
        <w:rPr>
          <w:b/>
        </w:rPr>
        <w:t xml:space="preserve">«О внесении изменений </w:t>
      </w:r>
    </w:p>
    <w:p w:rsidR="00E91552" w:rsidRDefault="00E91552" w:rsidP="00E91552">
      <w:pPr>
        <w:rPr>
          <w:b/>
        </w:rPr>
      </w:pPr>
      <w:r>
        <w:rPr>
          <w:b/>
        </w:rPr>
        <w:t>и дополнений в Устав МО</w:t>
      </w:r>
    </w:p>
    <w:p w:rsidR="00E91552" w:rsidRDefault="00E91552" w:rsidP="00E91552">
      <w:pPr>
        <w:rPr>
          <w:b/>
        </w:rPr>
      </w:pPr>
      <w:r>
        <w:rPr>
          <w:b/>
        </w:rPr>
        <w:t>«Хатажукайское сельское поселение»</w:t>
      </w:r>
    </w:p>
    <w:p w:rsidR="00E91552" w:rsidRDefault="00E91552" w:rsidP="00E91552">
      <w:pPr>
        <w:rPr>
          <w:b/>
        </w:rPr>
      </w:pPr>
    </w:p>
    <w:p w:rsidR="00E91552" w:rsidRDefault="00E91552" w:rsidP="00E91552">
      <w:pPr>
        <w:ind w:firstLine="709"/>
        <w:jc w:val="both"/>
      </w:pPr>
      <w:r>
        <w:t>В целях приведения в соответствие с федеральным законодательством Устава муниципального образования «Хатажукайское сельское поселение», руководствуясь Федеральным законом от 06.10.2003 № 131-ФЗ «Об общих принципах организации местного самоуправления в Российской Федерации», Совет народных депутатов муниципального образования «Хатажукайское  сельское поселение»</w:t>
      </w:r>
    </w:p>
    <w:p w:rsidR="00E91552" w:rsidRDefault="00E91552" w:rsidP="00E91552">
      <w:pPr>
        <w:jc w:val="both"/>
      </w:pPr>
    </w:p>
    <w:p w:rsidR="00E91552" w:rsidRDefault="00E91552" w:rsidP="00E91552">
      <w:pPr>
        <w:jc w:val="center"/>
        <w:rPr>
          <w:b/>
        </w:rPr>
      </w:pPr>
      <w:r>
        <w:rPr>
          <w:b/>
        </w:rPr>
        <w:t>РЕШИЛ:</w:t>
      </w:r>
    </w:p>
    <w:p w:rsidR="00E91552" w:rsidRDefault="00E91552" w:rsidP="00E91552">
      <w:pPr>
        <w:jc w:val="center"/>
        <w:rPr>
          <w:b/>
        </w:rPr>
      </w:pPr>
    </w:p>
    <w:p w:rsidR="00E91552" w:rsidRDefault="00E91552" w:rsidP="00E91552">
      <w:pPr>
        <w:ind w:firstLine="709"/>
        <w:jc w:val="both"/>
        <w:rPr>
          <w:bCs/>
        </w:rPr>
      </w:pPr>
      <w:r>
        <w:rPr>
          <w:b/>
          <w:bCs/>
        </w:rPr>
        <w:t>1.</w:t>
      </w:r>
      <w:r>
        <w:rPr>
          <w:bCs/>
        </w:rPr>
        <w:t> Внести следующие изменения и дополнения в Устав муниципального образования «Хатажукайское сельское поселение»:</w:t>
      </w:r>
    </w:p>
    <w:p w:rsidR="00E91552" w:rsidRDefault="00E91552" w:rsidP="00E91552">
      <w:pPr>
        <w:ind w:firstLine="709"/>
        <w:jc w:val="both"/>
        <w:rPr>
          <w:b/>
          <w:bCs/>
        </w:rPr>
      </w:pPr>
      <w:r>
        <w:rPr>
          <w:b/>
          <w:bCs/>
        </w:rPr>
        <w:t>1.1. </w:t>
      </w:r>
    </w:p>
    <w:p w:rsidR="00E91552" w:rsidRDefault="00E91552" w:rsidP="00E91552">
      <w:pPr>
        <w:ind w:firstLine="709"/>
        <w:jc w:val="both"/>
        <w:rPr>
          <w:b/>
          <w:bCs/>
        </w:rPr>
      </w:pPr>
      <w:r>
        <w:rPr>
          <w:b/>
          <w:bCs/>
        </w:rPr>
        <w:t xml:space="preserve">В  статье 2 «Вопросы местного значения муниципального образования»: </w:t>
      </w:r>
    </w:p>
    <w:p w:rsidR="00E91552" w:rsidRDefault="00E91552" w:rsidP="00E91552">
      <w:pPr>
        <w:ind w:firstLine="709"/>
        <w:jc w:val="both"/>
        <w:rPr>
          <w:b/>
          <w:bCs/>
        </w:rPr>
      </w:pPr>
      <w:r>
        <w:rPr>
          <w:b/>
          <w:bCs/>
        </w:rPr>
        <w:t xml:space="preserve">- пункт 9 части 1 изложить в следующей редакции: </w:t>
      </w:r>
    </w:p>
    <w:p w:rsidR="00E91552" w:rsidRDefault="00E91552" w:rsidP="00E91552">
      <w:pPr>
        <w:ind w:firstLine="709"/>
        <w:jc w:val="both"/>
        <w:rPr>
          <w:bCs/>
        </w:rPr>
      </w:pPr>
      <w:r>
        <w:rPr>
          <w:bCs/>
        </w:rPr>
        <w:t>9) утверждение правил благоустройства территории поселения, осуществление  муниципального контроля в сфере благоустройства ,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91552" w:rsidRDefault="00E91552" w:rsidP="00E91552">
      <w:pPr>
        <w:ind w:firstLine="709"/>
        <w:jc w:val="both"/>
        <w:rPr>
          <w:bCs/>
        </w:rPr>
      </w:pPr>
      <w:r>
        <w:rPr>
          <w:bCs/>
        </w:rPr>
        <w:t>- в пункте 2 части 1.1. слова «за сохранностью автомобильных дорог местного значения» заменить на слова «на автомобильном транспорте и в дорожном хозяйстве»</w:t>
      </w:r>
    </w:p>
    <w:p w:rsidR="00E91552" w:rsidRDefault="00E91552" w:rsidP="00E91552">
      <w:pPr>
        <w:ind w:firstLine="709"/>
        <w:jc w:val="both"/>
        <w:rPr>
          <w:bCs/>
        </w:rPr>
      </w:pPr>
      <w:r>
        <w:rPr>
          <w:bCs/>
        </w:rPr>
        <w:t xml:space="preserve">- пункт 15 части 1.1 изложить в следующей редакции: </w:t>
      </w:r>
    </w:p>
    <w:p w:rsidR="00E91552" w:rsidRDefault="00E91552" w:rsidP="00E91552">
      <w:pPr>
        <w:ind w:firstLine="709"/>
        <w:jc w:val="both"/>
        <w:rPr>
          <w:bCs/>
        </w:rPr>
      </w:pPr>
      <w:r>
        <w:rPr>
          <w:bCs/>
        </w:rPr>
        <w:t xml:space="preserve">«15)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E91552" w:rsidRDefault="00E91552" w:rsidP="00E91552">
      <w:pPr>
        <w:ind w:firstLine="709"/>
        <w:jc w:val="both"/>
        <w:rPr>
          <w:bCs/>
        </w:rPr>
      </w:pPr>
      <w:r>
        <w:rPr>
          <w:b/>
          <w:bCs/>
        </w:rPr>
        <w:t>Часть 1 статьи 3</w:t>
      </w:r>
      <w:r>
        <w:rPr>
          <w:bCs/>
        </w:rPr>
        <w:t xml:space="preserve">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 дополнить пунктом 18 следующего содержания:</w:t>
      </w:r>
    </w:p>
    <w:p w:rsidR="00E91552" w:rsidRDefault="00E91552" w:rsidP="00E91552">
      <w:pPr>
        <w:ind w:firstLine="709"/>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91552" w:rsidRDefault="00E91552" w:rsidP="00E91552">
      <w:pPr>
        <w:ind w:firstLine="709"/>
        <w:jc w:val="both"/>
      </w:pPr>
      <w:r>
        <w:t xml:space="preserve">1.3. Часть 2 статьи 5 «Муниципальный контроль» изложить  в следующей редакции: </w:t>
      </w:r>
    </w:p>
    <w:p w:rsidR="00E91552" w:rsidRDefault="00E91552" w:rsidP="00E91552">
      <w:pPr>
        <w:ind w:firstLine="709"/>
        <w:jc w:val="both"/>
      </w:pPr>
      <w:r>
        <w:t>«2. Организация и осуществление видов муниципального контроля  регулируется Федеральным законом от 30 июля 2020года №248 –ФЗ «О государственном контроле (надзоре) и муниципальном контроле в Российской Федерации».</w:t>
      </w:r>
    </w:p>
    <w:p w:rsidR="00E91552" w:rsidRDefault="00E91552" w:rsidP="00E91552">
      <w:pPr>
        <w:ind w:firstLine="709"/>
        <w:jc w:val="both"/>
        <w:rPr>
          <w:bCs/>
        </w:rPr>
      </w:pPr>
      <w:r>
        <w:t>1.4.</w:t>
      </w:r>
      <w:r>
        <w:rPr>
          <w:b/>
          <w:bCs/>
        </w:rPr>
        <w:t xml:space="preserve"> Часть 7 статьи 8.1.</w:t>
      </w:r>
      <w:r>
        <w:rPr>
          <w:bCs/>
        </w:rPr>
        <w:t xml:space="preserve"> «Старший сельского населенного пункта» дополнить пунктом 4.1. следующего содержания:</w:t>
      </w:r>
    </w:p>
    <w:p w:rsidR="00E91552" w:rsidRDefault="00E91552" w:rsidP="00E91552">
      <w:pPr>
        <w:ind w:firstLine="709"/>
        <w:jc w:val="both"/>
        <w:rPr>
          <w:bCs/>
        </w:rPr>
      </w:pPr>
      <w:r>
        <w:rPr>
          <w:bCs/>
        </w:rPr>
        <w:t>«4.1.)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E91552" w:rsidRDefault="00E91552" w:rsidP="00E91552">
      <w:pPr>
        <w:ind w:firstLine="709"/>
        <w:jc w:val="both"/>
        <w:rPr>
          <w:bCs/>
        </w:rPr>
      </w:pPr>
      <w:r>
        <w:rPr>
          <w:b/>
          <w:bCs/>
        </w:rPr>
        <w:t>1.5. Дополнить Устав статьей 11.1. «Сход граждан»</w:t>
      </w:r>
      <w:r>
        <w:rPr>
          <w:bCs/>
        </w:rPr>
        <w:t xml:space="preserve"> </w:t>
      </w:r>
      <w:r>
        <w:t>следующего содержания:</w:t>
      </w:r>
    </w:p>
    <w:p w:rsidR="00E91552" w:rsidRDefault="00E91552" w:rsidP="00E91552">
      <w:pPr>
        <w:ind w:firstLine="709"/>
        <w:jc w:val="both"/>
        <w:rPr>
          <w:b/>
          <w:bCs/>
        </w:rPr>
      </w:pPr>
      <w:r>
        <w:rPr>
          <w:b/>
          <w:bCs/>
        </w:rPr>
        <w:t>«Статья 11.1. Сход граждан</w:t>
      </w:r>
    </w:p>
    <w:p w:rsidR="00E91552" w:rsidRDefault="00E91552" w:rsidP="00E91552">
      <w:pPr>
        <w:ind w:firstLine="709"/>
        <w:jc w:val="both"/>
        <w:rPr>
          <w:bCs/>
        </w:rPr>
      </w:pPr>
      <w:r>
        <w:rPr>
          <w:bCs/>
        </w:rPr>
        <w:lastRenderedPageBreak/>
        <w:t>1. В случаях, предусмотренных Федеральным законом от 6 октября 2003 г. </w:t>
      </w:r>
      <w:r>
        <w:rPr>
          <w:bCs/>
        </w:rPr>
        <w:br/>
        <w:t>№ 131-ФЗ «Об общих принципах организации местного самоуправления в Российской Федерации», сход граждан может проводиться:</w:t>
      </w:r>
    </w:p>
    <w:p w:rsidR="00E91552" w:rsidRDefault="00E91552" w:rsidP="00E91552">
      <w:pPr>
        <w:ind w:firstLine="709"/>
        <w:jc w:val="both"/>
      </w:pPr>
      <w: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E91552" w:rsidRDefault="00E91552" w:rsidP="00E91552">
      <w:pPr>
        <w:ind w:firstLine="709"/>
        <w:jc w:val="both"/>
      </w:pPr>
      <w: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91552" w:rsidRDefault="00E91552" w:rsidP="00E91552">
      <w:pPr>
        <w:ind w:firstLine="709"/>
        <w:jc w:val="both"/>
      </w:pPr>
      <w:r>
        <w:t>3) в соответствии с законом Республики Адыгея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91552" w:rsidRDefault="00E91552" w:rsidP="00E91552">
      <w:pPr>
        <w:ind w:firstLine="709"/>
        <w:jc w:val="both"/>
      </w:pPr>
      <w:r>
        <w:t>4) в сельском населенном пункте по вопросу выдвижения кандидатуры старшего сельского населенного пункта, а также по вопросу досрочного прекращения полномочий старшего сельского населенного пункта.</w:t>
      </w:r>
    </w:p>
    <w:p w:rsidR="00E91552" w:rsidRDefault="00E91552" w:rsidP="00E91552">
      <w:pPr>
        <w:ind w:firstLine="709"/>
        <w:jc w:val="both"/>
      </w:pPr>
      <w:r>
        <w:t>2. Сход граждан, предусмотренный пунктом 3 части 1 настоящей статьи, может созываться Советом народных депутатов по инициативе группы жителей соответствующей части территории населенного пункта численностью не менее десяти человек.</w:t>
      </w:r>
    </w:p>
    <w:p w:rsidR="00E91552" w:rsidRDefault="00E91552" w:rsidP="00E91552">
      <w:pPr>
        <w:ind w:firstLine="709"/>
        <w:jc w:val="both"/>
      </w:pPr>
      <w:r>
        <w:t>3. 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Республики Адыгея.</w:t>
      </w:r>
    </w:p>
    <w:p w:rsidR="00E91552" w:rsidRDefault="00E91552" w:rsidP="00E91552">
      <w:pPr>
        <w:ind w:firstLine="709"/>
        <w:jc w:val="both"/>
        <w:rPr>
          <w:bCs/>
        </w:rPr>
      </w:pPr>
      <w:r>
        <w:t>4.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91552" w:rsidRDefault="00E91552" w:rsidP="00E91552">
      <w:pPr>
        <w:ind w:firstLine="709"/>
        <w:jc w:val="both"/>
        <w:rPr>
          <w:bCs/>
        </w:rPr>
      </w:pPr>
      <w:r>
        <w:rPr>
          <w:b/>
          <w:bCs/>
        </w:rPr>
        <w:t>1.6. Дополнить Устав статьей 12.1. «Инициативные проекты»</w:t>
      </w:r>
      <w:r>
        <w:rPr>
          <w:bCs/>
        </w:rPr>
        <w:t xml:space="preserve"> следующего содержания</w:t>
      </w:r>
      <w:r>
        <w:t>:</w:t>
      </w:r>
    </w:p>
    <w:p w:rsidR="00E91552" w:rsidRDefault="00E91552" w:rsidP="00E91552">
      <w:pPr>
        <w:ind w:firstLine="709"/>
        <w:jc w:val="both"/>
        <w:rPr>
          <w:b/>
          <w:bCs/>
        </w:rPr>
      </w:pPr>
      <w:r>
        <w:rPr>
          <w:b/>
        </w:rPr>
        <w:t>«Статья 12.1 Инициативные проекты</w:t>
      </w:r>
    </w:p>
    <w:p w:rsidR="00E91552" w:rsidRDefault="00E91552" w:rsidP="00E91552">
      <w:pPr>
        <w:ind w:firstLine="709"/>
        <w:jc w:val="both"/>
        <w:rPr>
          <w:bCs/>
        </w:rPr>
      </w:pPr>
      <w:r>
        <w:rPr>
          <w:bCs/>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w:t>
      </w:r>
    </w:p>
    <w:p w:rsidR="00E91552" w:rsidRDefault="00E91552" w:rsidP="00E91552">
      <w:pPr>
        <w:ind w:firstLine="709"/>
        <w:jc w:val="both"/>
        <w:rPr>
          <w:bCs/>
        </w:rPr>
      </w:pPr>
      <w:r>
        <w:rPr>
          <w:noProof/>
        </w:rPr>
        <mc:AlternateContent>
          <mc:Choice Requires="wps">
            <w:drawing>
              <wp:anchor distT="30480" distB="0" distL="0" distR="0" simplePos="0" relativeHeight="251659264" behindDoc="0" locked="0" layoutInCell="1" allowOverlap="1" wp14:anchorId="2FD16644" wp14:editId="0F4CFD46">
                <wp:simplePos x="0" y="0"/>
                <wp:positionH relativeFrom="page">
                  <wp:posOffset>457200</wp:posOffset>
                </wp:positionH>
                <wp:positionV relativeFrom="paragraph">
                  <wp:align>top</wp:align>
                </wp:positionV>
                <wp:extent cx="115570" cy="139700"/>
                <wp:effectExtent l="0" t="0" r="0"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552" w:rsidRDefault="00E91552" w:rsidP="00E91552">
                            <w:pPr>
                              <w:pStyle w:val="a3"/>
                            </w:pPr>
                          </w:p>
                        </w:txbxContent>
                      </wps:txbx>
                      <wps:bodyPr rot="0" vert="horz" wrap="square" lIns="5715" tIns="5715" rIns="5715" bIns="571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16644" id="_x0000_t202" coordsize="21600,21600" o:spt="202" path="m,l,21600r21600,l21600,xe">
                <v:stroke joinstyle="miter"/>
                <v:path gradientshapeok="t" o:connecttype="rect"/>
              </v:shapetype>
              <v:shape id="Надпись 23" o:spid="_x0000_s1026" type="#_x0000_t202" style="position:absolute;left:0;text-align:left;margin-left:36pt;margin-top:0;width:9.1pt;height:11pt;z-index:251659264;visibility:visible;mso-wrap-style:square;mso-width-percent:0;mso-height-percent:0;mso-wrap-distance-left:0;mso-wrap-distance-top:2.4pt;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" stroked="f">
                <v:textbox inset=".45pt,.45pt,.45pt,.45pt">
                  <w:txbxContent>
                    <w:p w:rsidR="00E91552" w:rsidRDefault="00E91552" w:rsidP="00E91552">
                      <w:pPr>
                        <w:pStyle w:val="a3"/>
                      </w:pPr>
                    </w:p>
                  </w:txbxContent>
                </v:textbox>
                <w10:wrap anchorx="page"/>
              </v:shape>
            </w:pict>
          </mc:Fallback>
        </mc:AlternateContent>
      </w:r>
      <w:r>
        <w:t>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народных депутатов в соответствии со статьей 26.1 Федерального закона 6 октября 2003 г. № 131-ФЗ «Об общих принципах организации местного самоуправления в Российской Федерации».</w:t>
      </w:r>
    </w:p>
    <w:p w:rsidR="00E91552" w:rsidRDefault="00E91552" w:rsidP="00E91552">
      <w:pPr>
        <w:ind w:firstLine="709"/>
        <w:jc w:val="both"/>
        <w:rPr>
          <w:b/>
          <w:bCs/>
        </w:rPr>
      </w:pPr>
      <w:r>
        <w:rPr>
          <w:b/>
          <w:bCs/>
        </w:rPr>
        <w:t xml:space="preserve">1.7. В статье 13 «Территориальное общественное самоуправление»: </w:t>
      </w:r>
    </w:p>
    <w:p w:rsidR="00E91552" w:rsidRDefault="00E91552" w:rsidP="00E91552">
      <w:pPr>
        <w:ind w:firstLine="709"/>
        <w:jc w:val="both"/>
        <w:rPr>
          <w:bCs/>
        </w:rPr>
      </w:pPr>
      <w:r>
        <w:t xml:space="preserve">-  </w:t>
      </w:r>
      <w:r>
        <w:rPr>
          <w:bCs/>
        </w:rPr>
        <w:t xml:space="preserve">часть 12 дополнить пунктом 7 </w:t>
      </w:r>
      <w:r>
        <w:t>следующего содержания:</w:t>
      </w:r>
    </w:p>
    <w:p w:rsidR="00E91552" w:rsidRDefault="00E91552" w:rsidP="00E91552">
      <w:pPr>
        <w:ind w:firstLine="709"/>
        <w:jc w:val="both"/>
        <w:rPr>
          <w:bCs/>
        </w:rPr>
      </w:pPr>
      <w:r>
        <w:t>«7) обсуждение инициативного проекта и принятие решения по вопросу о его одобрении.»</w:t>
      </w:r>
    </w:p>
    <w:p w:rsidR="00E91552" w:rsidRDefault="00E91552" w:rsidP="00E91552">
      <w:pPr>
        <w:ind w:firstLine="709"/>
        <w:jc w:val="both"/>
        <w:rPr>
          <w:bCs/>
        </w:rPr>
      </w:pPr>
      <w:r>
        <w:rPr>
          <w:bCs/>
        </w:rPr>
        <w:t>- дополнить частью 12.1. следующего содержания:</w:t>
      </w:r>
    </w:p>
    <w:p w:rsidR="00E91552" w:rsidRDefault="00E91552" w:rsidP="00E91552">
      <w:pPr>
        <w:ind w:firstLine="709"/>
        <w:jc w:val="both"/>
        <w:rPr>
          <w:bCs/>
        </w:rPr>
      </w:pPr>
      <w:r>
        <w:rPr>
          <w:bCs/>
        </w:rPr>
        <w:t>«12.1. Органы территориального общественного самоуправления могут выдвигать инициативный проект в качестве инициаторов проекта.»</w:t>
      </w:r>
    </w:p>
    <w:p w:rsidR="00E91552" w:rsidRDefault="00E91552" w:rsidP="00E91552">
      <w:pPr>
        <w:ind w:firstLine="709"/>
        <w:jc w:val="both"/>
        <w:rPr>
          <w:b/>
          <w:bCs/>
        </w:rPr>
      </w:pPr>
      <w:r>
        <w:rPr>
          <w:bCs/>
        </w:rPr>
        <w:t xml:space="preserve">1.8. </w:t>
      </w:r>
      <w:r>
        <w:rPr>
          <w:b/>
          <w:bCs/>
        </w:rPr>
        <w:t>В статье 14 «Публичные слушания»</w:t>
      </w:r>
    </w:p>
    <w:p w:rsidR="00E91552" w:rsidRDefault="00E91552" w:rsidP="00E91552">
      <w:pPr>
        <w:ind w:firstLine="709"/>
        <w:jc w:val="both"/>
        <w:rPr>
          <w:b/>
          <w:bCs/>
        </w:rPr>
      </w:pPr>
      <w:r>
        <w:rPr>
          <w:b/>
          <w:bCs/>
        </w:rPr>
        <w:t xml:space="preserve">- часть 10 изложить в следующей редакции: </w:t>
      </w:r>
    </w:p>
    <w:p w:rsidR="00E91552" w:rsidRDefault="00E91552" w:rsidP="00E91552">
      <w:pPr>
        <w:ind w:firstLine="709"/>
        <w:jc w:val="both"/>
        <w:rPr>
          <w:bCs/>
        </w:rPr>
      </w:pPr>
      <w:r>
        <w:rPr>
          <w:bCs/>
        </w:rPr>
        <w:lastRenderedPageBreak/>
        <w:t>«10. Порядок организации и проведения публичных слушаний определяется Уставом муниципального образования «Хатажукайское сельское поселение» и нормативными правовыми актами Совета народных депутатов муниципального образования «Хатажукайское сельское поселение» и должен предусматривать заблаговременное оповещение жителей муниципального образование  о времени и месте проведения публичных слушаний. заблаговременное ознакомленное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 телекоммуникационной сети «Интернет» с учетом положений Федерального закона от 9 февраля 2009 года № 8 – 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предложении по вынесенному на обсуждение проекту муниципального правового акта, в том числе посредством официального сайта, другие меры, обеспечивающие участие  публичных слушаний, включая мотивированное обоснование принятых решений, в том числе посредством их размещения на официальном сайте».</w:t>
      </w:r>
    </w:p>
    <w:p w:rsidR="00E91552" w:rsidRDefault="00E91552" w:rsidP="00E91552">
      <w:pPr>
        <w:ind w:firstLine="709"/>
        <w:jc w:val="both"/>
        <w:rPr>
          <w:b/>
          <w:bCs/>
        </w:rPr>
      </w:pPr>
      <w:r>
        <w:rPr>
          <w:b/>
          <w:bCs/>
        </w:rPr>
        <w:t xml:space="preserve">- часть 11 изложить в следующей редакции:       </w:t>
      </w:r>
    </w:p>
    <w:p w:rsidR="00E91552" w:rsidRDefault="00E91552" w:rsidP="00E91552">
      <w:pPr>
        <w:ind w:firstLine="709"/>
        <w:jc w:val="both"/>
        <w:rPr>
          <w:bCs/>
        </w:rPr>
      </w:pPr>
      <w:r>
        <w:rPr>
          <w:b/>
          <w:bCs/>
        </w:rPr>
        <w:t xml:space="preserve">«11. </w:t>
      </w:r>
      <w:r>
        <w:rPr>
          <w:bCs/>
        </w:rPr>
        <w:t xml:space="preserve">По проектам правил благоустройства территории муниципального образования «Хатажукайское сельское поселение», проекта , предусматривающим внесение изменений в правила благоустройства территорий  муниципального образования «Хатажукайское сельское поселение» проводятся публичные слушания, в соответствии с законодательством о градостроительной деятельности.» </w:t>
      </w:r>
    </w:p>
    <w:p w:rsidR="00E91552" w:rsidRDefault="00E91552" w:rsidP="00E91552">
      <w:pPr>
        <w:ind w:firstLine="709"/>
        <w:jc w:val="both"/>
        <w:rPr>
          <w:b/>
          <w:bCs/>
        </w:rPr>
      </w:pPr>
      <w:r>
        <w:rPr>
          <w:b/>
          <w:bCs/>
        </w:rPr>
        <w:t xml:space="preserve">1.9. В статье 15 «Собрание граждан»: </w:t>
      </w:r>
    </w:p>
    <w:p w:rsidR="00E91552" w:rsidRDefault="00E91552" w:rsidP="00E91552">
      <w:pPr>
        <w:ind w:firstLine="709"/>
        <w:jc w:val="both"/>
        <w:rPr>
          <w:bCs/>
        </w:rPr>
      </w:pPr>
      <w:r>
        <w:rPr>
          <w:bCs/>
        </w:rPr>
        <w:t xml:space="preserve">-  в части 1 </w:t>
      </w:r>
      <w:r>
        <w:t>после слов «должностных лиц местного самоуправления,» дополнить словами «обсуждения вопросов внесения инициативных проектов и их рассмотрения,»</w:t>
      </w:r>
    </w:p>
    <w:p w:rsidR="00E91552" w:rsidRDefault="00E91552" w:rsidP="00E91552">
      <w:pPr>
        <w:ind w:firstLine="709"/>
        <w:jc w:val="both"/>
        <w:rPr>
          <w:bCs/>
        </w:rPr>
      </w:pPr>
      <w:r>
        <w:t xml:space="preserve">- </w:t>
      </w:r>
      <w:r>
        <w:rPr>
          <w:bCs/>
        </w:rPr>
        <w:t xml:space="preserve">часть 2 дополнить абзацем 3 </w:t>
      </w:r>
      <w:r>
        <w:t>следующего содержания:</w:t>
      </w:r>
    </w:p>
    <w:p w:rsidR="00E91552" w:rsidRDefault="00E91552" w:rsidP="00E91552">
      <w:pPr>
        <w:ind w:firstLine="709"/>
        <w:jc w:val="both"/>
        <w:rPr>
          <w:bCs/>
        </w:rPr>
      </w:pPr>
      <w:r>
        <w:t>«В собрании граждан по вопросам внесения инициативных проектов и их рассмотрения вправе принимать участие жители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поселения.»</w:t>
      </w:r>
    </w:p>
    <w:p w:rsidR="00E91552" w:rsidRDefault="00E91552" w:rsidP="00E91552">
      <w:pPr>
        <w:ind w:firstLine="709"/>
        <w:jc w:val="both"/>
        <w:rPr>
          <w:b/>
          <w:bCs/>
        </w:rPr>
      </w:pPr>
      <w:r>
        <w:rPr>
          <w:b/>
          <w:bCs/>
        </w:rPr>
        <w:t>1.10. В статье 17 «Опрос граждан»:</w:t>
      </w:r>
    </w:p>
    <w:p w:rsidR="00E91552" w:rsidRDefault="00E91552" w:rsidP="00E91552">
      <w:pPr>
        <w:ind w:firstLine="709"/>
        <w:jc w:val="both"/>
        <w:rPr>
          <w:bCs/>
        </w:rPr>
      </w:pPr>
      <w:r>
        <w:t xml:space="preserve">- </w:t>
      </w:r>
      <w:r>
        <w:rPr>
          <w:bCs/>
        </w:rPr>
        <w:t xml:space="preserve">часть 2 </w:t>
      </w:r>
      <w:r>
        <w:t>изложить в следующей редакции:</w:t>
      </w:r>
    </w:p>
    <w:p w:rsidR="00E91552" w:rsidRDefault="00E91552" w:rsidP="00E91552">
      <w:pPr>
        <w:ind w:firstLine="709"/>
        <w:jc w:val="both"/>
        <w:rPr>
          <w:bCs/>
        </w:rPr>
      </w:pPr>
      <w:r>
        <w:t xml:space="preserve">«2. В опросе граждан имеют право участвовать жители поселения, обладающие избирательным правом. </w:t>
      </w:r>
      <w:r>
        <w:rPr>
          <w:bCs/>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91552" w:rsidRDefault="00E91552" w:rsidP="00E91552">
      <w:pPr>
        <w:ind w:firstLine="709"/>
        <w:jc w:val="both"/>
        <w:rPr>
          <w:bCs/>
        </w:rPr>
      </w:pPr>
      <w:r>
        <w:t xml:space="preserve">- </w:t>
      </w:r>
      <w:r>
        <w:rPr>
          <w:bCs/>
        </w:rPr>
        <w:t>часть 3 дополнить пунктом 3 следующего содержания:</w:t>
      </w:r>
    </w:p>
    <w:p w:rsidR="00E91552" w:rsidRDefault="00E91552" w:rsidP="00E91552">
      <w:pPr>
        <w:ind w:firstLine="709"/>
        <w:jc w:val="both"/>
        <w:rPr>
          <w:bCs/>
        </w:rPr>
      </w:pPr>
      <w:r>
        <w:rPr>
          <w:bC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91552" w:rsidRDefault="00E91552" w:rsidP="00E91552">
      <w:pPr>
        <w:ind w:firstLine="709"/>
        <w:jc w:val="both"/>
        <w:rPr>
          <w:bCs/>
        </w:rPr>
      </w:pPr>
      <w:r>
        <w:t xml:space="preserve">- </w:t>
      </w:r>
      <w:r>
        <w:rPr>
          <w:bCs/>
        </w:rPr>
        <w:t xml:space="preserve">часть 4 изложить в новой редакции: </w:t>
      </w:r>
    </w:p>
    <w:p w:rsidR="00E91552" w:rsidRDefault="00E91552" w:rsidP="00E91552">
      <w:pPr>
        <w:ind w:firstLine="709"/>
        <w:jc w:val="both"/>
        <w:rPr>
          <w:bCs/>
        </w:rPr>
      </w:pPr>
      <w:r>
        <w:rPr>
          <w:bCs/>
        </w:rPr>
        <w:t>«4. Решение о назначении опроса граждан принимается Советом народных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народных депутатов поселения о назначении опроса граждан устанавливаются:</w:t>
      </w:r>
    </w:p>
    <w:p w:rsidR="00E91552" w:rsidRDefault="00E91552" w:rsidP="00E91552">
      <w:pPr>
        <w:ind w:firstLine="709"/>
        <w:jc w:val="both"/>
        <w:rPr>
          <w:bCs/>
        </w:rPr>
      </w:pPr>
      <w:r>
        <w:rPr>
          <w:bCs/>
        </w:rPr>
        <w:t>1) дата и сроки проведения опроса;</w:t>
      </w:r>
    </w:p>
    <w:p w:rsidR="00E91552" w:rsidRDefault="00E91552" w:rsidP="00E91552">
      <w:pPr>
        <w:ind w:firstLine="709"/>
        <w:jc w:val="both"/>
        <w:rPr>
          <w:bCs/>
        </w:rPr>
      </w:pPr>
      <w:r>
        <w:rPr>
          <w:bCs/>
        </w:rPr>
        <w:t>2) формулировка вопроса (вопросов), предлагаемого (предлагаемых) при проведении опроса;</w:t>
      </w:r>
    </w:p>
    <w:p w:rsidR="00E91552" w:rsidRDefault="00E91552" w:rsidP="00E91552">
      <w:pPr>
        <w:ind w:firstLine="709"/>
        <w:jc w:val="both"/>
        <w:rPr>
          <w:bCs/>
        </w:rPr>
      </w:pPr>
      <w:r>
        <w:rPr>
          <w:bCs/>
        </w:rPr>
        <w:t>3) методика проведения опроса;</w:t>
      </w:r>
    </w:p>
    <w:p w:rsidR="00E91552" w:rsidRDefault="00E91552" w:rsidP="00E91552">
      <w:pPr>
        <w:ind w:firstLine="709"/>
        <w:jc w:val="both"/>
        <w:rPr>
          <w:bCs/>
        </w:rPr>
      </w:pPr>
      <w:r>
        <w:rPr>
          <w:bCs/>
        </w:rPr>
        <w:t>4) форма опросного листа;</w:t>
      </w:r>
    </w:p>
    <w:p w:rsidR="00E91552" w:rsidRDefault="00E91552" w:rsidP="00E91552">
      <w:pPr>
        <w:ind w:firstLine="709"/>
        <w:jc w:val="both"/>
        <w:rPr>
          <w:bCs/>
        </w:rPr>
      </w:pPr>
      <w:r>
        <w:rPr>
          <w:bCs/>
        </w:rPr>
        <w:t>5) минимальная численность жителей поселения, участвующих в опросе;</w:t>
      </w:r>
    </w:p>
    <w:p w:rsidR="00E91552" w:rsidRDefault="00E91552" w:rsidP="00E91552">
      <w:pPr>
        <w:ind w:firstLine="709"/>
        <w:jc w:val="both"/>
        <w:rPr>
          <w:bCs/>
        </w:rPr>
      </w:pPr>
      <w:r>
        <w:rPr>
          <w:bCs/>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91552" w:rsidRDefault="00E91552" w:rsidP="00E91552">
      <w:pPr>
        <w:ind w:firstLine="709"/>
        <w:jc w:val="both"/>
        <w:rPr>
          <w:bCs/>
        </w:rPr>
      </w:pPr>
      <w:r>
        <w:rPr>
          <w:bCs/>
        </w:rPr>
        <w:t>- в части 6 пункт 1 дополнить словами «или жителей поселения;»</w:t>
      </w:r>
    </w:p>
    <w:p w:rsidR="00E91552" w:rsidRDefault="00E91552" w:rsidP="00E91552">
      <w:pPr>
        <w:ind w:firstLine="709"/>
        <w:jc w:val="both"/>
        <w:rPr>
          <w:b/>
        </w:rPr>
      </w:pPr>
      <w:r>
        <w:rPr>
          <w:b/>
        </w:rPr>
        <w:t xml:space="preserve">1.11.  пункт 9 части 8 статьи 24 изложить в следующей редакции: </w:t>
      </w:r>
    </w:p>
    <w:p w:rsidR="00E91552" w:rsidRDefault="00E91552" w:rsidP="00E91552">
      <w:pPr>
        <w:ind w:firstLine="709"/>
        <w:jc w:val="both"/>
        <w:rPr>
          <w:b/>
        </w:rPr>
      </w:pPr>
      <w:r>
        <w:rPr>
          <w:b/>
        </w:rPr>
        <w:t>«</w:t>
      </w:r>
      <w:r>
        <w:t>9)прекращения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 подтверждающего право на постоянное проживание гражданина Российской Федерации, имеющий гражданство иностранного</w:t>
      </w:r>
      <w:r>
        <w:rPr>
          <w:b/>
        </w:rPr>
        <w:t xml:space="preserve"> </w:t>
      </w:r>
      <w:r>
        <w:t>государства, имеет право быть избранным в органы местного самоуправления»;</w:t>
      </w:r>
      <w:r>
        <w:rPr>
          <w:b/>
        </w:rPr>
        <w:t xml:space="preserve"> </w:t>
      </w:r>
    </w:p>
    <w:p w:rsidR="00E91552" w:rsidRDefault="00E91552" w:rsidP="00E91552">
      <w:pPr>
        <w:ind w:firstLine="709"/>
        <w:jc w:val="both"/>
        <w:rPr>
          <w:b/>
        </w:rPr>
      </w:pPr>
      <w:r>
        <w:rPr>
          <w:b/>
        </w:rPr>
        <w:t>1.12.В статье 26:</w:t>
      </w:r>
    </w:p>
    <w:p w:rsidR="00E91552" w:rsidRDefault="00E91552" w:rsidP="00E91552">
      <w:pPr>
        <w:ind w:firstLine="709"/>
        <w:jc w:val="both"/>
      </w:pPr>
      <w:r>
        <w:t>- наименование статьи изложить в следующей редакции:</w:t>
      </w:r>
    </w:p>
    <w:p w:rsidR="00E91552" w:rsidRDefault="00E91552" w:rsidP="00E91552">
      <w:pPr>
        <w:ind w:firstLine="709"/>
        <w:jc w:val="both"/>
        <w:rPr>
          <w:b/>
        </w:rPr>
      </w:pPr>
      <w:r>
        <w:rPr>
          <w:b/>
        </w:rPr>
        <w:t>«26. Статус депутата, члена выборного органа местного самоуправления, выборного должностного лица местного самоуправления»;</w:t>
      </w:r>
    </w:p>
    <w:p w:rsidR="00E91552" w:rsidRDefault="00E91552" w:rsidP="00E91552">
      <w:pPr>
        <w:ind w:firstLine="709"/>
        <w:jc w:val="both"/>
        <w:rPr>
          <w:b/>
        </w:rPr>
      </w:pPr>
      <w:r>
        <w:rPr>
          <w:b/>
        </w:rPr>
        <w:t xml:space="preserve">- пункт 7 части 12 в следующей редакции: </w:t>
      </w:r>
    </w:p>
    <w:p w:rsidR="00E91552" w:rsidRDefault="00E91552" w:rsidP="00E91552">
      <w:pPr>
        <w:ind w:firstLine="709"/>
        <w:jc w:val="both"/>
        <w:rPr>
          <w:b/>
        </w:rPr>
      </w:pPr>
      <w:r>
        <w:rPr>
          <w:b/>
        </w:rPr>
        <w:t>«7</w:t>
      </w:r>
      <w: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гражданина Российской Федерации,</w:t>
      </w:r>
      <w:r>
        <w:rPr>
          <w:b/>
        </w:rPr>
        <w:t xml:space="preserve">    </w:t>
      </w:r>
    </w:p>
    <w:p w:rsidR="00E91552" w:rsidRDefault="00E91552" w:rsidP="00E91552">
      <w:pPr>
        <w:ind w:firstLine="709"/>
        <w:jc w:val="both"/>
      </w:pPr>
      <w:r>
        <w:t xml:space="preserve"> </w:t>
      </w:r>
      <w:r>
        <w:rPr>
          <w:b/>
        </w:rPr>
        <w:t xml:space="preserve">1.13. статью 32 </w:t>
      </w:r>
      <w:r>
        <w:t>«Муниципальные правовые акты. Система муниципальных правовых »- часть 8 изложить в следующей редакции:</w:t>
      </w:r>
    </w:p>
    <w:p w:rsidR="00E91552" w:rsidRDefault="00E91552" w:rsidP="00E91552">
      <w:pPr>
        <w:ind w:firstLine="709"/>
        <w:jc w:val="both"/>
        <w:rPr>
          <w:bCs/>
        </w:rPr>
      </w:pPr>
      <w:r>
        <w:t xml:space="preserve">«8. Депутаты должны соблюдать ограничения, запреты, исполнять обязанности, которые установлены Федеральным законом от 25 декабря 2008 г. № 273-ФЗ </w:t>
      </w:r>
      <w:r>
        <w:br/>
        <w:t xml:space="preserve">«О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 </w:t>
      </w:r>
      <w:r>
        <w:br/>
        <w:t xml:space="preserve">№ 273-ФЗ «О противодействии коррупции», Федеральным законом от 3 декабря 2012 г. </w:t>
      </w:r>
      <w:r>
        <w:br/>
        <w:t xml:space="preserve">№ 230-ФЗ «О контроле за соответствием расходов лиц, замещающих государственные должности, и иных лиц их доходам», Федеральным законом от 7 мая 2013 г. № 79-ФЗ </w:t>
      </w:r>
      <w:r>
        <w:b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br/>
        <w:t>от 6 октября 2003 г. № 131-ФЗ «Об общих принципах организации местного самоуправления в Российской Федерации».».</w:t>
      </w:r>
    </w:p>
    <w:p w:rsidR="00E91552" w:rsidRDefault="00E91552" w:rsidP="00E91552">
      <w:pPr>
        <w:ind w:firstLine="709"/>
        <w:jc w:val="both"/>
        <w:rPr>
          <w:bCs/>
        </w:rPr>
      </w:pPr>
      <w:r>
        <w:rPr>
          <w:b/>
          <w:bCs/>
        </w:rPr>
        <w:t xml:space="preserve">1.14. В части 5 статьи 33 «Устав муниципального образования, порядок внесения изменений и дополнений в него» </w:t>
      </w:r>
      <w:r>
        <w:rPr>
          <w:bCs/>
        </w:rPr>
        <w:t xml:space="preserve">слова «его» исключить и дополнить словами </w:t>
      </w:r>
      <w:r>
        <w:rPr>
          <w:bCs/>
        </w:rPr>
        <w:br/>
      </w:r>
      <w: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Адыгея, предусмотренного частью 6 статьи 4 Федерального закона от 21 июля 2005 г. № 97-ФЗ </w:t>
      </w:r>
      <w:r>
        <w:br/>
        <w:t>«О государственной регистрации уставов муниципальных образований».</w:t>
      </w:r>
    </w:p>
    <w:p w:rsidR="00E91552" w:rsidRDefault="00E91552" w:rsidP="00E91552">
      <w:pPr>
        <w:ind w:firstLine="709"/>
        <w:jc w:val="both"/>
        <w:rPr>
          <w:bCs/>
        </w:rPr>
      </w:pPr>
      <w:r>
        <w:rPr>
          <w:b/>
          <w:bCs/>
        </w:rPr>
        <w:t xml:space="preserve">1.15. пункт 17 части 1статьи 34.1 </w:t>
      </w:r>
      <w:r>
        <w:rPr>
          <w:bCs/>
        </w:rPr>
        <w:t>«Содержание правил благоустройства территории муниципального образования» признать утратившим силу.</w:t>
      </w:r>
    </w:p>
    <w:p w:rsidR="00E91552" w:rsidRDefault="00E91552" w:rsidP="00E91552">
      <w:pPr>
        <w:ind w:firstLine="709"/>
        <w:jc w:val="both"/>
        <w:rPr>
          <w:bCs/>
        </w:rPr>
      </w:pPr>
      <w:r>
        <w:rPr>
          <w:bCs/>
        </w:rPr>
        <w:lastRenderedPageBreak/>
        <w:t xml:space="preserve">1.16. часть 4 статьи 36 «Подготовка муниципальных правовых актов» изложить в следующей редакции : </w:t>
      </w:r>
    </w:p>
    <w:p w:rsidR="00E91552" w:rsidRDefault="00E91552" w:rsidP="00E91552">
      <w:pPr>
        <w:ind w:firstLine="709"/>
        <w:jc w:val="both"/>
        <w:rPr>
          <w:bCs/>
        </w:rPr>
      </w:pPr>
      <w:r>
        <w:rPr>
          <w:bCs/>
        </w:rPr>
        <w:t>«4. Проекты муниципальных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правовыми актами в соответствии с законом Республики Адыгея».</w:t>
      </w:r>
    </w:p>
    <w:p w:rsidR="00E91552" w:rsidRDefault="00E91552" w:rsidP="00E91552">
      <w:pPr>
        <w:ind w:firstLine="709"/>
        <w:jc w:val="both"/>
        <w:rPr>
          <w:bCs/>
        </w:rPr>
      </w:pPr>
      <w:r>
        <w:rPr>
          <w:bCs/>
        </w:rPr>
        <w:t xml:space="preserve">1.17. Пункт 1 части 6 статьи 37 «Вступление в силу муниципальных правовых актов» изложить в следующей редакции : </w:t>
      </w:r>
    </w:p>
    <w:p w:rsidR="00E91552" w:rsidRDefault="00E91552" w:rsidP="00E91552">
      <w:pPr>
        <w:ind w:firstLine="709"/>
        <w:jc w:val="both"/>
        <w:rPr>
          <w:bCs/>
        </w:rPr>
      </w:pPr>
      <w:r>
        <w:rPr>
          <w:bCs/>
        </w:rPr>
        <w:t xml:space="preserve">1) Устава муниципального образования, муниципального правового акта о внесении в него изменении и дополнении-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 ФЗ  «О государственной регистрации уставов  муниципальных образований». </w:t>
      </w:r>
    </w:p>
    <w:p w:rsidR="00E91552" w:rsidRDefault="00E91552" w:rsidP="00E91552">
      <w:pPr>
        <w:ind w:firstLine="709"/>
        <w:jc w:val="both"/>
        <w:rPr>
          <w:bCs/>
        </w:rPr>
      </w:pPr>
      <w:r>
        <w:rPr>
          <w:b/>
          <w:bCs/>
        </w:rPr>
        <w:t>1.18.</w:t>
      </w:r>
      <w:r>
        <w:rPr>
          <w:bCs/>
        </w:rPr>
        <w:t xml:space="preserve"> </w:t>
      </w:r>
      <w:r>
        <w:rPr>
          <w:b/>
        </w:rPr>
        <w:t>Устав дополнить статьей 43.1. «</w:t>
      </w:r>
      <w:r>
        <w:rPr>
          <w:b/>
          <w:bCs/>
        </w:rPr>
        <w:t>Средства самообложения граждан</w:t>
      </w:r>
      <w:r>
        <w:rPr>
          <w:b/>
        </w:rPr>
        <w:t xml:space="preserve">» </w:t>
      </w:r>
      <w:r>
        <w:t>следующего содержания:</w:t>
      </w:r>
    </w:p>
    <w:p w:rsidR="00E91552" w:rsidRDefault="00E91552" w:rsidP="00E91552">
      <w:pPr>
        <w:ind w:firstLine="709"/>
        <w:jc w:val="both"/>
        <w:rPr>
          <w:b/>
        </w:rPr>
      </w:pPr>
      <w:r>
        <w:rPr>
          <w:b/>
          <w:bCs/>
        </w:rPr>
        <w:t>«Статья 43.1. Средства самообложения граждан</w:t>
      </w:r>
    </w:p>
    <w:p w:rsidR="00E91552" w:rsidRDefault="00E91552" w:rsidP="00E91552">
      <w:pPr>
        <w:ind w:firstLine="709"/>
        <w:jc w:val="both"/>
      </w:pPr>
      <w:bookmarkStart w:id="0" w:name="p2238"/>
      <w:bookmarkEnd w:id="0"/>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w:t>
      </w:r>
      <w:bookmarkStart w:id="1" w:name="_Hlk58842706"/>
      <w:bookmarkStart w:id="2" w:name="_Hlk20824540"/>
      <w:bookmarkEnd w:id="1"/>
      <w:r>
        <w:t>(населенного пункта (либо части его территории), входящего в состав поселения), </w:t>
      </w:r>
      <w:bookmarkStart w:id="3" w:name="_Hlk58842819"/>
      <w:bookmarkEnd w:id="2"/>
      <w:r>
        <w:t>за исключением </w:t>
      </w:r>
      <w:bookmarkEnd w:id="3"/>
      <w:r>
        <w:t>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w:t>
      </w:r>
      <w:bookmarkStart w:id="4" w:name="_Hlk58842843"/>
      <w:r>
        <w:t>и для которых </w:t>
      </w:r>
      <w:bookmarkEnd w:id="4"/>
      <w:r>
        <w:t>размер платежей может быть уменьшен.</w:t>
      </w:r>
    </w:p>
    <w:p w:rsidR="00E91552" w:rsidRDefault="00E91552" w:rsidP="00E91552">
      <w:pPr>
        <w:ind w:firstLine="709"/>
        <w:jc w:val="both"/>
        <w:rPr>
          <w:bCs/>
        </w:rPr>
      </w:pPr>
      <w: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2 и 3 части 1 статьи 11.1 настоящего Устава, на сходе граждан.».</w:t>
      </w:r>
    </w:p>
    <w:p w:rsidR="00E91552" w:rsidRDefault="00E91552" w:rsidP="00E91552">
      <w:pPr>
        <w:ind w:firstLine="709"/>
        <w:jc w:val="both"/>
        <w:rPr>
          <w:bCs/>
        </w:rPr>
      </w:pPr>
      <w:r>
        <w:rPr>
          <w:b/>
          <w:bCs/>
        </w:rPr>
        <w:t>1.19. Устав дополнить статьей 43.2. «Финансовое и иное обеспечение реализации инициативных проектов»</w:t>
      </w:r>
      <w:r>
        <w:rPr>
          <w:bCs/>
        </w:rPr>
        <w:t xml:space="preserve"> следующего содержания:</w:t>
      </w:r>
    </w:p>
    <w:p w:rsidR="00E91552" w:rsidRDefault="00E91552" w:rsidP="00E91552">
      <w:pPr>
        <w:ind w:firstLine="709"/>
        <w:jc w:val="both"/>
        <w:rPr>
          <w:b/>
          <w:bCs/>
        </w:rPr>
      </w:pPr>
      <w:r>
        <w:rPr>
          <w:b/>
          <w:bCs/>
        </w:rPr>
        <w:t>«43.2. Финансовое и иное обеспечение реализации инициативных проектов</w:t>
      </w:r>
    </w:p>
    <w:p w:rsidR="00E91552" w:rsidRDefault="00E91552" w:rsidP="00E91552">
      <w:pPr>
        <w:ind w:firstLine="709"/>
        <w:jc w:val="both"/>
        <w:rPr>
          <w:bCs/>
        </w:rPr>
      </w:pPr>
      <w:r>
        <w:rPr>
          <w:bCs/>
        </w:rPr>
        <w:t>Финансовое и иное обеспечение реализации инициативных проектов осуществляется в соответствии со статьей 56</w:t>
      </w:r>
      <w:r>
        <w:t xml:space="preserve">.1 </w:t>
      </w:r>
      <w:r>
        <w:rPr>
          <w:bCs/>
        </w:rPr>
        <w:t>Федерального закона 6 октября 2003 г. № 131-ФЗ «Об общих принципах организации местного самоуправления в Российской Федерации».».</w:t>
      </w:r>
    </w:p>
    <w:p w:rsidR="00E91552" w:rsidRDefault="00E91552" w:rsidP="00E91552">
      <w:pPr>
        <w:ind w:firstLine="709"/>
        <w:jc w:val="both"/>
      </w:pPr>
      <w:r>
        <w:rPr>
          <w:b/>
        </w:rPr>
        <w:t>2.</w:t>
      </w:r>
      <w:r>
        <w:t> </w:t>
      </w:r>
      <w:r>
        <w:rPr>
          <w:bCs/>
        </w:rPr>
        <w:t>В</w:t>
      </w:r>
      <w:r>
        <w:t xml:space="preserve"> порядке, установленном Федеральным законом от 21 июля 2005 г. № 97-ФЗ </w:t>
      </w:r>
      <w:r>
        <w:br/>
        <w:t>«О государственной регистрации уставов муниципальных образований», представить настоящее Решение на государственную регистрацию.</w:t>
      </w:r>
    </w:p>
    <w:p w:rsidR="00E91552" w:rsidRDefault="00E91552" w:rsidP="00E91552">
      <w:pPr>
        <w:ind w:firstLine="709"/>
        <w:jc w:val="both"/>
      </w:pPr>
      <w:r>
        <w:rPr>
          <w:b/>
          <w:bCs/>
        </w:rPr>
        <w:t>3.</w:t>
      </w:r>
      <w:r>
        <w:t> Настоящее Решение вступает в силу с момента его опубликования, произведенного после государственной регистрации, за исключением пункта 1.9 настоящего Решения.</w:t>
      </w:r>
    </w:p>
    <w:p w:rsidR="00E91552" w:rsidRDefault="00E91552" w:rsidP="00E91552">
      <w:pPr>
        <w:ind w:firstLine="709"/>
        <w:jc w:val="both"/>
      </w:pPr>
      <w:r>
        <w:rPr>
          <w:b/>
        </w:rPr>
        <w:t>4.</w:t>
      </w:r>
      <w:r>
        <w:t xml:space="preserve"> Пункт 1.9 настоящего Решения вступает в силу не ранее 7 июня 2021 г.</w:t>
      </w:r>
    </w:p>
    <w:p w:rsidR="00E91552" w:rsidRDefault="00E91552" w:rsidP="00E91552">
      <w:pPr>
        <w:ind w:firstLine="709"/>
        <w:jc w:val="both"/>
      </w:pPr>
    </w:p>
    <w:p w:rsidR="00E91552" w:rsidRDefault="00E91552" w:rsidP="00E91552">
      <w:pPr>
        <w:ind w:firstLine="709"/>
        <w:jc w:val="both"/>
      </w:pPr>
    </w:p>
    <w:p w:rsidR="00E91552" w:rsidRDefault="00E91552" w:rsidP="00E91552"/>
    <w:p w:rsidR="00E91552" w:rsidRDefault="00E91552" w:rsidP="00E91552"/>
    <w:p w:rsidR="00E91552" w:rsidRDefault="00E91552" w:rsidP="00E91552"/>
    <w:p w:rsidR="00E91552" w:rsidRDefault="00E91552" w:rsidP="00E91552">
      <w:r>
        <w:t xml:space="preserve">Глава  муниципального образования </w:t>
      </w:r>
    </w:p>
    <w:p w:rsidR="00E91552" w:rsidRDefault="00E91552" w:rsidP="00E91552">
      <w:r>
        <w:t xml:space="preserve"> «Хатажукайское  сельское поселение»                                                                 К.А. Карабетов </w:t>
      </w:r>
    </w:p>
    <w:p w:rsidR="00E91552" w:rsidRDefault="00E91552" w:rsidP="00E91552"/>
    <w:p w:rsidR="00E91552" w:rsidRDefault="00E91552" w:rsidP="00E91552">
      <w:pPr>
        <w:sectPr w:rsidR="00E91552">
          <w:pgSz w:w="11906" w:h="16838"/>
          <w:pgMar w:top="568" w:right="1080" w:bottom="1440" w:left="1080" w:header="708" w:footer="708" w:gutter="0"/>
          <w:cols w:space="720"/>
        </w:sectPr>
      </w:pPr>
    </w:p>
    <w:p w:rsidR="00E91552" w:rsidRDefault="00E91552" w:rsidP="00E91552">
      <w:pPr>
        <w:jc w:val="right"/>
        <w:rPr>
          <w:b/>
        </w:rPr>
      </w:pPr>
      <w:r>
        <w:rPr>
          <w:b/>
        </w:rPr>
        <w:lastRenderedPageBreak/>
        <w:t xml:space="preserve">            Приложение № 2</w:t>
      </w:r>
    </w:p>
    <w:p w:rsidR="00E91552" w:rsidRDefault="00E91552" w:rsidP="00E91552">
      <w:pPr>
        <w:rPr>
          <w:b/>
        </w:rPr>
      </w:pPr>
    </w:p>
    <w:p w:rsidR="00E91552" w:rsidRDefault="00E91552" w:rsidP="00E91552">
      <w:pPr>
        <w:rPr>
          <w:b/>
        </w:rPr>
      </w:pPr>
    </w:p>
    <w:p w:rsidR="00E91552" w:rsidRDefault="00E91552" w:rsidP="00E91552">
      <w:pPr>
        <w:rPr>
          <w:b/>
        </w:rPr>
      </w:pPr>
    </w:p>
    <w:p w:rsidR="00E91552" w:rsidRDefault="00E91552" w:rsidP="00E91552">
      <w:r>
        <w:t xml:space="preserve">                                                           Состав рабочей группы </w:t>
      </w:r>
    </w:p>
    <w:p w:rsidR="00E91552" w:rsidRDefault="00E91552" w:rsidP="00E91552"/>
    <w:p w:rsidR="00E91552" w:rsidRDefault="00E91552" w:rsidP="00E91552">
      <w:pPr>
        <w:ind w:left="142"/>
        <w:jc w:val="both"/>
      </w:pPr>
      <w:r>
        <w:t xml:space="preserve">    Совета народных депутатов МО «Хатажукайское сельское поселение» по учету  предложений граждан по проекту решения Совета народных депутатов МО «Хатажукайское сельское поселение» «О внесении изменений и дополнений в Устав МО «Хатажукайское сельское поселение».</w:t>
      </w:r>
    </w:p>
    <w:p w:rsidR="00E91552" w:rsidRDefault="00E91552" w:rsidP="00E91552">
      <w:pPr>
        <w:ind w:left="142"/>
        <w:jc w:val="both"/>
      </w:pPr>
    </w:p>
    <w:p w:rsidR="00E91552" w:rsidRDefault="00E91552" w:rsidP="00E91552">
      <w:pPr>
        <w:ind w:left="142"/>
        <w:jc w:val="both"/>
      </w:pPr>
    </w:p>
    <w:p w:rsidR="00E91552" w:rsidRDefault="00E91552" w:rsidP="00E91552">
      <w:pPr>
        <w:ind w:left="142"/>
        <w:jc w:val="both"/>
      </w:pPr>
    </w:p>
    <w:p w:rsidR="00E91552" w:rsidRDefault="00E91552" w:rsidP="00E91552">
      <w:pPr>
        <w:ind w:left="142"/>
        <w:jc w:val="both"/>
      </w:pPr>
    </w:p>
    <w:p w:rsidR="00E91552" w:rsidRDefault="00E91552" w:rsidP="00E91552">
      <w:pPr>
        <w:ind w:left="142"/>
        <w:jc w:val="both"/>
      </w:pPr>
      <w:r>
        <w:t xml:space="preserve">Руководитель рабочей группы:  Пшизов Мурат Асланович - депутат Совета    </w:t>
      </w:r>
    </w:p>
    <w:p w:rsidR="00E91552" w:rsidRDefault="00E91552" w:rsidP="00E91552">
      <w:pPr>
        <w:ind w:left="142"/>
        <w:jc w:val="both"/>
      </w:pPr>
      <w:r>
        <w:t xml:space="preserve">                                                        народных депутатов муниципального образования  </w:t>
      </w:r>
    </w:p>
    <w:p w:rsidR="00E91552" w:rsidRDefault="00E91552" w:rsidP="00E91552">
      <w:pPr>
        <w:ind w:left="142"/>
        <w:jc w:val="both"/>
      </w:pPr>
      <w:r>
        <w:t xml:space="preserve">                                                        "Хатажукайское сельское поселение»</w:t>
      </w:r>
    </w:p>
    <w:p w:rsidR="00E91552" w:rsidRDefault="00E91552" w:rsidP="00E91552">
      <w:pPr>
        <w:ind w:left="142"/>
        <w:jc w:val="both"/>
      </w:pPr>
    </w:p>
    <w:p w:rsidR="00E91552" w:rsidRDefault="00E91552" w:rsidP="00E91552">
      <w:pPr>
        <w:ind w:left="142"/>
        <w:jc w:val="both"/>
      </w:pPr>
      <w:r>
        <w:t xml:space="preserve">Члены рабочей группы:              Лямова Зурет Нальбиевна  – ведущий специалист -  </w:t>
      </w:r>
    </w:p>
    <w:p w:rsidR="00E91552" w:rsidRDefault="00E91552" w:rsidP="00E91552">
      <w:pPr>
        <w:ind w:left="142"/>
        <w:jc w:val="both"/>
      </w:pPr>
      <w:r>
        <w:t xml:space="preserve">                                                       юрист муниципального образования                              </w:t>
      </w:r>
    </w:p>
    <w:p w:rsidR="00E91552" w:rsidRDefault="00E91552" w:rsidP="00E91552">
      <w:pPr>
        <w:ind w:left="142"/>
        <w:jc w:val="both"/>
      </w:pPr>
      <w:r>
        <w:t xml:space="preserve">                                                      «Хатажукайское» сельское поселение»;</w:t>
      </w:r>
    </w:p>
    <w:p w:rsidR="00E91552" w:rsidRDefault="00E91552" w:rsidP="00E91552">
      <w:pPr>
        <w:ind w:left="142"/>
        <w:jc w:val="both"/>
      </w:pPr>
    </w:p>
    <w:p w:rsidR="00E91552" w:rsidRDefault="00E91552" w:rsidP="00E91552">
      <w:pPr>
        <w:ind w:left="142"/>
        <w:jc w:val="both"/>
      </w:pPr>
    </w:p>
    <w:p w:rsidR="00E91552" w:rsidRDefault="00E91552" w:rsidP="00E91552">
      <w:pPr>
        <w:ind w:left="142"/>
        <w:jc w:val="both"/>
      </w:pPr>
    </w:p>
    <w:p w:rsidR="00E91552" w:rsidRDefault="00E91552" w:rsidP="00E91552">
      <w:pPr>
        <w:ind w:left="142"/>
        <w:jc w:val="both"/>
      </w:pPr>
    </w:p>
    <w:p w:rsidR="00E91552" w:rsidRDefault="00E91552" w:rsidP="00E91552">
      <w:pPr>
        <w:ind w:left="142"/>
        <w:jc w:val="both"/>
      </w:pPr>
    </w:p>
    <w:p w:rsidR="00E91552" w:rsidRDefault="00E91552" w:rsidP="00E91552">
      <w:pPr>
        <w:ind w:left="142"/>
        <w:jc w:val="both"/>
      </w:pPr>
    </w:p>
    <w:p w:rsidR="00E91552" w:rsidRDefault="00E91552" w:rsidP="00E91552">
      <w:pPr>
        <w:ind w:left="142"/>
        <w:jc w:val="both"/>
      </w:pPr>
    </w:p>
    <w:p w:rsidR="00E91552" w:rsidRDefault="00E91552" w:rsidP="00E91552">
      <w:pPr>
        <w:pStyle w:val="paragraph"/>
        <w:spacing w:before="0" w:beforeAutospacing="0" w:after="0" w:afterAutospacing="0"/>
        <w:jc w:val="both"/>
        <w:textAlignment w:val="baseline"/>
        <w:rPr>
          <w:sz w:val="18"/>
          <w:szCs w:val="18"/>
        </w:rPr>
      </w:pPr>
      <w:r>
        <w:rPr>
          <w:rStyle w:val="normaltextrun"/>
        </w:rPr>
        <w:t>Глава муниципального образования</w:t>
      </w:r>
      <w:r>
        <w:rPr>
          <w:rStyle w:val="eop"/>
        </w:rPr>
        <w:t> </w:t>
      </w:r>
    </w:p>
    <w:p w:rsidR="00E91552" w:rsidRDefault="00E91552" w:rsidP="00E91552">
      <w:pPr>
        <w:pStyle w:val="paragraph"/>
        <w:spacing w:before="0" w:beforeAutospacing="0" w:after="0" w:afterAutospacing="0"/>
        <w:jc w:val="both"/>
        <w:textAlignment w:val="baseline"/>
        <w:rPr>
          <w:sz w:val="18"/>
          <w:szCs w:val="18"/>
        </w:rPr>
      </w:pPr>
      <w:r>
        <w:rPr>
          <w:rStyle w:val="normaltextrun"/>
        </w:rPr>
        <w:t> «Хатажукайское   сельское поселение»                                                        К.А. Карабетов  </w:t>
      </w:r>
      <w:r>
        <w:rPr>
          <w:rStyle w:val="eop"/>
        </w:rPr>
        <w:t> </w:t>
      </w:r>
    </w:p>
    <w:p w:rsidR="00E91552" w:rsidRDefault="00E91552" w:rsidP="00E91552">
      <w:pPr>
        <w:jc w:val="both"/>
      </w:pPr>
    </w:p>
    <w:p w:rsidR="00E91552" w:rsidRDefault="00E91552" w:rsidP="00E91552">
      <w:pPr>
        <w:jc w:val="both"/>
      </w:pPr>
    </w:p>
    <w:p w:rsidR="00E91552" w:rsidRDefault="00E91552" w:rsidP="00E91552">
      <w:pPr>
        <w:jc w:val="both"/>
      </w:pPr>
    </w:p>
    <w:p w:rsidR="00E91552" w:rsidRDefault="00E91552" w:rsidP="00E91552">
      <w:pPr>
        <w:jc w:val="both"/>
      </w:pPr>
    </w:p>
    <w:p w:rsidR="00E91552" w:rsidRDefault="00E91552" w:rsidP="00E91552">
      <w:pPr>
        <w:autoSpaceDE w:val="0"/>
        <w:autoSpaceDN w:val="0"/>
        <w:adjustRightInd w:val="0"/>
        <w:ind w:left="142" w:firstLine="540"/>
        <w:jc w:val="both"/>
      </w:pPr>
    </w:p>
    <w:p w:rsidR="00E91552" w:rsidRDefault="00E91552" w:rsidP="00E91552">
      <w:pPr>
        <w:autoSpaceDE w:val="0"/>
        <w:autoSpaceDN w:val="0"/>
        <w:adjustRightInd w:val="0"/>
        <w:ind w:left="142" w:firstLine="540"/>
        <w:jc w:val="both"/>
      </w:pPr>
    </w:p>
    <w:p w:rsidR="00E91552" w:rsidRDefault="00E91552" w:rsidP="00E91552">
      <w:pPr>
        <w:autoSpaceDE w:val="0"/>
        <w:autoSpaceDN w:val="0"/>
        <w:adjustRightInd w:val="0"/>
        <w:ind w:left="142" w:firstLine="540"/>
        <w:jc w:val="both"/>
      </w:pPr>
    </w:p>
    <w:p w:rsidR="00E91552" w:rsidRDefault="00E91552" w:rsidP="00E91552">
      <w:pPr>
        <w:pStyle w:val="ConsNonformat"/>
        <w:widowControl/>
        <w:tabs>
          <w:tab w:val="left" w:pos="142"/>
        </w:tabs>
        <w:ind w:left="142" w:right="0" w:firstLine="567"/>
        <w:jc w:val="both"/>
        <w:rPr>
          <w:rFonts w:ascii="Times New Roman" w:hAnsi="Times New Roman" w:cs="Times New Roman"/>
          <w:sz w:val="24"/>
          <w:szCs w:val="24"/>
        </w:rPr>
      </w:pPr>
    </w:p>
    <w:p w:rsidR="00E91552" w:rsidRDefault="00E91552" w:rsidP="00E91552">
      <w:pPr>
        <w:ind w:left="142"/>
        <w:jc w:val="both"/>
      </w:pPr>
    </w:p>
    <w:p w:rsidR="00E91552" w:rsidRDefault="00E91552" w:rsidP="00E91552">
      <w:pPr>
        <w:ind w:left="142"/>
        <w:jc w:val="both"/>
      </w:pPr>
    </w:p>
    <w:p w:rsidR="00E91552" w:rsidRDefault="00E91552" w:rsidP="00E91552">
      <w:pPr>
        <w:ind w:left="142"/>
        <w:jc w:val="both"/>
      </w:pPr>
    </w:p>
    <w:p w:rsidR="00E91552" w:rsidRDefault="00E91552" w:rsidP="00E91552">
      <w:pPr>
        <w:ind w:left="142"/>
        <w:jc w:val="both"/>
      </w:pPr>
    </w:p>
    <w:p w:rsidR="00E91552" w:rsidRDefault="00E91552" w:rsidP="00E91552">
      <w:pPr>
        <w:ind w:left="142"/>
        <w:jc w:val="both"/>
      </w:pPr>
    </w:p>
    <w:p w:rsidR="00E91552" w:rsidRDefault="00E91552" w:rsidP="00E91552"/>
    <w:p w:rsidR="00E91552" w:rsidRDefault="00E91552" w:rsidP="00E91552"/>
    <w:p w:rsidR="00E91552" w:rsidRDefault="00E91552" w:rsidP="00E91552"/>
    <w:p w:rsidR="00E91552" w:rsidRDefault="00E91552" w:rsidP="00E91552"/>
    <w:p w:rsidR="00E91552" w:rsidRDefault="00E91552" w:rsidP="00E91552"/>
    <w:p w:rsidR="00E91552" w:rsidRDefault="00E91552" w:rsidP="00E91552"/>
    <w:p w:rsidR="00E91552" w:rsidRDefault="00E91552" w:rsidP="00E91552"/>
    <w:p w:rsidR="00E91552" w:rsidRDefault="00E91552" w:rsidP="00E91552"/>
    <w:p w:rsidR="00E91552" w:rsidRDefault="00E91552" w:rsidP="00E91552"/>
    <w:p w:rsidR="00E91552" w:rsidRDefault="00E91552" w:rsidP="00E91552"/>
    <w:p w:rsidR="00E91552" w:rsidRDefault="00E91552" w:rsidP="00E91552">
      <w:pPr>
        <w:ind w:firstLine="567"/>
        <w:jc w:val="right"/>
        <w:rPr>
          <w:b/>
        </w:rPr>
      </w:pPr>
      <w:r>
        <w:rPr>
          <w:b/>
        </w:rPr>
        <w:t>Приложение № 3</w:t>
      </w:r>
    </w:p>
    <w:p w:rsidR="00E91552" w:rsidRDefault="00E91552" w:rsidP="00E91552">
      <w:pPr>
        <w:jc w:val="right"/>
        <w:rPr>
          <w:b/>
        </w:rPr>
      </w:pPr>
    </w:p>
    <w:p w:rsidR="00E91552" w:rsidRDefault="00E91552" w:rsidP="00E91552">
      <w:pPr>
        <w:jc w:val="center"/>
      </w:pPr>
    </w:p>
    <w:p w:rsidR="00E91552" w:rsidRDefault="00E91552" w:rsidP="00E91552">
      <w:pPr>
        <w:jc w:val="center"/>
        <w:rPr>
          <w:b/>
        </w:rPr>
      </w:pPr>
      <w:r>
        <w:rPr>
          <w:b/>
        </w:rPr>
        <w:t>Порядок проведения публичных слушаний по проекту</w:t>
      </w:r>
    </w:p>
    <w:p w:rsidR="00E91552" w:rsidRDefault="00E91552" w:rsidP="00E91552">
      <w:pPr>
        <w:jc w:val="center"/>
        <w:rPr>
          <w:b/>
        </w:rPr>
      </w:pPr>
      <w:r>
        <w:rPr>
          <w:b/>
        </w:rPr>
        <w:t xml:space="preserve"> решения Совета народных депутатов муниципального образования</w:t>
      </w:r>
    </w:p>
    <w:p w:rsidR="00E91552" w:rsidRDefault="00E91552" w:rsidP="00E91552">
      <w:pPr>
        <w:jc w:val="center"/>
        <w:rPr>
          <w:b/>
        </w:rPr>
      </w:pPr>
      <w:r>
        <w:rPr>
          <w:b/>
        </w:rPr>
        <w:t xml:space="preserve"> «Хатажукайское сельское поселение» </w:t>
      </w:r>
    </w:p>
    <w:p w:rsidR="00E91552" w:rsidRDefault="00E91552" w:rsidP="00E91552">
      <w:pPr>
        <w:jc w:val="center"/>
        <w:rPr>
          <w:b/>
        </w:rPr>
      </w:pPr>
      <w:r>
        <w:rPr>
          <w:b/>
        </w:rPr>
        <w:t>«О внесении изменений и дополнений в Устав</w:t>
      </w:r>
    </w:p>
    <w:p w:rsidR="00E91552" w:rsidRDefault="00E91552" w:rsidP="00E91552">
      <w:pPr>
        <w:jc w:val="center"/>
        <w:rPr>
          <w:b/>
        </w:rPr>
      </w:pPr>
      <w:r>
        <w:rPr>
          <w:b/>
        </w:rPr>
        <w:t xml:space="preserve"> МО «Хатажукайское сельское поселение».</w:t>
      </w:r>
    </w:p>
    <w:p w:rsidR="00E91552" w:rsidRDefault="00E91552" w:rsidP="00E91552">
      <w:r>
        <w:tab/>
      </w:r>
    </w:p>
    <w:p w:rsidR="00E91552" w:rsidRDefault="00E91552" w:rsidP="00E91552">
      <w:pPr>
        <w:numPr>
          <w:ilvl w:val="0"/>
          <w:numId w:val="1"/>
        </w:numPr>
        <w:tabs>
          <w:tab w:val="num" w:pos="720"/>
        </w:tabs>
        <w:jc w:val="both"/>
      </w:pPr>
      <w:r>
        <w:t>Для обсуждения проекта решения проводятся публичные слушания.</w:t>
      </w:r>
    </w:p>
    <w:p w:rsidR="00E91552" w:rsidRDefault="00E91552" w:rsidP="00E91552">
      <w:pPr>
        <w:numPr>
          <w:ilvl w:val="0"/>
          <w:numId w:val="1"/>
        </w:numPr>
        <w:ind w:left="709" w:firstLine="11"/>
        <w:jc w:val="both"/>
      </w:pPr>
      <w:r>
        <w:t xml:space="preserve">Организацию и проведение публичных слушаний, а так же сбор и обработку предложений граждан, поступивших в отношении проекта решения, осуществляет руководитель рабочей группы Совета народных депутатов. </w:t>
      </w:r>
    </w:p>
    <w:p w:rsidR="00E91552" w:rsidRDefault="00E91552" w:rsidP="00E91552">
      <w:pPr>
        <w:numPr>
          <w:ilvl w:val="0"/>
          <w:numId w:val="1"/>
        </w:numPr>
        <w:tabs>
          <w:tab w:val="num" w:pos="720"/>
        </w:tabs>
        <w:ind w:left="709" w:firstLine="142"/>
        <w:jc w:val="both"/>
      </w:pPr>
      <w:r>
        <w:t>В публичных слушаниях вправе принять участие каждый житель муниципального образования  «Хатажукайское сельское поселение».</w:t>
      </w:r>
    </w:p>
    <w:p w:rsidR="00E91552" w:rsidRDefault="00E91552" w:rsidP="00E91552">
      <w:pPr>
        <w:numPr>
          <w:ilvl w:val="0"/>
          <w:numId w:val="1"/>
        </w:numPr>
        <w:tabs>
          <w:tab w:val="num" w:pos="720"/>
        </w:tabs>
        <w:ind w:left="709" w:firstLine="142"/>
        <w:jc w:val="both"/>
      </w:pPr>
      <w:r>
        <w:t>На публичных слушаниях по проекту решения выступает с докладом и председательствует руководитель рабочей группы.</w:t>
      </w:r>
    </w:p>
    <w:p w:rsidR="00E91552" w:rsidRDefault="00E91552" w:rsidP="00E91552">
      <w:pPr>
        <w:numPr>
          <w:ilvl w:val="0"/>
          <w:numId w:val="1"/>
        </w:numPr>
        <w:tabs>
          <w:tab w:val="num" w:pos="720"/>
        </w:tabs>
        <w:ind w:left="709" w:firstLine="11"/>
        <w:jc w:val="both"/>
      </w:pPr>
      <w:r>
        <w:t>Для ведения протокола публичных слушаний председательствующий определяет секретаря публичных слушаний.</w:t>
      </w:r>
    </w:p>
    <w:p w:rsidR="00E91552" w:rsidRDefault="00E91552" w:rsidP="00E91552">
      <w:pPr>
        <w:numPr>
          <w:ilvl w:val="0"/>
          <w:numId w:val="1"/>
        </w:numPr>
        <w:tabs>
          <w:tab w:val="num" w:pos="720"/>
        </w:tabs>
        <w:ind w:left="709" w:firstLine="0"/>
        <w:jc w:val="both"/>
      </w:pPr>
      <w:r>
        <w:t>Участникам публичных слушаний обеспечивается право высказывать свое мнение по проекту решения.</w:t>
      </w:r>
    </w:p>
    <w:p w:rsidR="00E91552" w:rsidRDefault="00E91552" w:rsidP="00E91552">
      <w:pPr>
        <w:numPr>
          <w:ilvl w:val="1"/>
          <w:numId w:val="1"/>
        </w:numPr>
        <w:tabs>
          <w:tab w:val="num" w:pos="720"/>
        </w:tabs>
        <w:ind w:left="709" w:firstLine="11"/>
        <w:jc w:val="both"/>
      </w:pPr>
      <w:r>
        <w:t>Всем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выступающих.</w:t>
      </w:r>
    </w:p>
    <w:p w:rsidR="00E91552" w:rsidRDefault="00E91552" w:rsidP="00E91552">
      <w:pPr>
        <w:numPr>
          <w:ilvl w:val="1"/>
          <w:numId w:val="1"/>
        </w:numPr>
        <w:tabs>
          <w:tab w:val="num" w:pos="720"/>
        </w:tabs>
        <w:ind w:left="567" w:firstLine="142"/>
        <w:jc w:val="both"/>
      </w:pPr>
      <w:r>
        <w:t>Председательствующий вправе принять решение о перерыве в публичных слушаниях и продолжении их в другое время.</w:t>
      </w:r>
    </w:p>
    <w:p w:rsidR="00E91552" w:rsidRDefault="00E91552" w:rsidP="00E91552">
      <w:pPr>
        <w:numPr>
          <w:ilvl w:val="1"/>
          <w:numId w:val="1"/>
        </w:numPr>
        <w:jc w:val="both"/>
      </w:pPr>
      <w:r>
        <w:t xml:space="preserve">По истечении времени, отведенного председательствующим на проведение </w:t>
      </w:r>
    </w:p>
    <w:p w:rsidR="00E91552" w:rsidRDefault="00E91552" w:rsidP="00E91552">
      <w:pPr>
        <w:ind w:left="567"/>
        <w:jc w:val="both"/>
      </w:pPr>
      <w:r>
        <w:t>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 который подписывается председателем и секретарем.</w:t>
      </w:r>
    </w:p>
    <w:p w:rsidR="00E91552" w:rsidRDefault="00E91552" w:rsidP="00E91552">
      <w:pPr>
        <w:numPr>
          <w:ilvl w:val="0"/>
          <w:numId w:val="1"/>
        </w:numPr>
        <w:tabs>
          <w:tab w:val="num" w:pos="720"/>
        </w:tabs>
        <w:ind w:left="567" w:firstLine="153"/>
        <w:jc w:val="both"/>
      </w:pPr>
      <w:r>
        <w:t>Поступившие от населения замечания и предложения по проекту решения, в том числе в ходе проведения публичных слушаний, носят рекомендательный характер.</w:t>
      </w:r>
    </w:p>
    <w:p w:rsidR="00E91552" w:rsidRDefault="00E91552" w:rsidP="00E91552">
      <w:pPr>
        <w:numPr>
          <w:ilvl w:val="0"/>
          <w:numId w:val="1"/>
        </w:numPr>
        <w:ind w:left="709" w:firstLine="0"/>
        <w:jc w:val="both"/>
      </w:pPr>
      <w:r>
        <w:t>Результаты публичных слушаний в форме итогового документа подписываются председательствующим и подлежат официальному опубликованию (обнародованию).</w:t>
      </w:r>
    </w:p>
    <w:p w:rsidR="00E91552" w:rsidRDefault="00E91552" w:rsidP="00E91552">
      <w:pPr>
        <w:numPr>
          <w:ilvl w:val="0"/>
          <w:numId w:val="1"/>
        </w:numPr>
        <w:ind w:left="567" w:firstLine="153"/>
        <w:jc w:val="both"/>
      </w:pPr>
      <w:r>
        <w:t>Указанные замечания и предложения рассматриваются на заседании Совета народных депутатов МО «Хатажукайское сельское поселение».</w:t>
      </w:r>
    </w:p>
    <w:p w:rsidR="00E91552" w:rsidRDefault="00E91552" w:rsidP="00E91552">
      <w:pPr>
        <w:ind w:left="709" w:firstLine="142"/>
        <w:jc w:val="both"/>
      </w:pPr>
      <w:r>
        <w:t>После завершения рассмотрения замечаний и предложений граждан, а так    же результатов публичных слушаний, Советом народных депутатов муниципального образования «Хатажукайское сельское поселение принимается  решение Совета народных депутатов муниципального образования «Хатажукайское сельское поселение» «О внесении изменений и дополнений в Устав МО «Хатажукайское сельское поселение».</w:t>
      </w:r>
    </w:p>
    <w:p w:rsidR="00E91552" w:rsidRDefault="00E91552" w:rsidP="00E91552">
      <w:pPr>
        <w:jc w:val="both"/>
      </w:pPr>
    </w:p>
    <w:p w:rsidR="00E91552" w:rsidRDefault="00E91552" w:rsidP="00E91552">
      <w:pPr>
        <w:jc w:val="both"/>
      </w:pPr>
    </w:p>
    <w:p w:rsidR="00E91552" w:rsidRDefault="00E91552" w:rsidP="00E91552">
      <w:pPr>
        <w:jc w:val="both"/>
      </w:pPr>
    </w:p>
    <w:p w:rsidR="00E91552" w:rsidRDefault="00E91552" w:rsidP="00E91552">
      <w:pPr>
        <w:pStyle w:val="paragraph"/>
        <w:spacing w:before="0" w:beforeAutospacing="0" w:after="0" w:afterAutospacing="0"/>
        <w:ind w:firstLine="709"/>
        <w:textAlignment w:val="baseline"/>
        <w:rPr>
          <w:sz w:val="18"/>
          <w:szCs w:val="18"/>
        </w:rPr>
      </w:pPr>
      <w:r>
        <w:rPr>
          <w:rStyle w:val="normaltextrun"/>
        </w:rPr>
        <w:t>Глава муниципального образования</w:t>
      </w:r>
      <w:r>
        <w:rPr>
          <w:rStyle w:val="eop"/>
        </w:rPr>
        <w:t> </w:t>
      </w:r>
    </w:p>
    <w:p w:rsidR="00E91552" w:rsidRDefault="00E91552" w:rsidP="00E91552">
      <w:pPr>
        <w:pStyle w:val="paragraph"/>
        <w:spacing w:before="0" w:beforeAutospacing="0" w:after="0" w:afterAutospacing="0"/>
        <w:ind w:firstLine="567"/>
        <w:textAlignment w:val="baseline"/>
      </w:pPr>
      <w:r>
        <w:rPr>
          <w:rStyle w:val="normaltextrun"/>
        </w:rPr>
        <w:t xml:space="preserve"> «Хатажукайское   сельское поселение»                                                  К.А.Карабетов   </w:t>
      </w:r>
    </w:p>
    <w:p w:rsidR="00E91552" w:rsidRDefault="00E91552" w:rsidP="00E91552"/>
    <w:p w:rsidR="00AC5665" w:rsidRDefault="00E91552">
      <w:bookmarkStart w:id="5" w:name="_GoBack"/>
      <w:bookmarkEnd w:id="5"/>
    </w:p>
    <w:sectPr w:rsidR="00AC5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E612E"/>
    <w:multiLevelType w:val="multilevel"/>
    <w:tmpl w:val="D40ECFE4"/>
    <w:lvl w:ilvl="0">
      <w:start w:val="1"/>
      <w:numFmt w:val="decimal"/>
      <w:lvlText w:val="%1."/>
      <w:lvlJc w:val="left"/>
      <w:pPr>
        <w:tabs>
          <w:tab w:val="num" w:pos="1080"/>
        </w:tabs>
        <w:ind w:left="108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10"/>
    <w:rsid w:val="009C7F10"/>
    <w:rsid w:val="00BD47A4"/>
    <w:rsid w:val="00CD63A4"/>
    <w:rsid w:val="00E9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8CCE8-6E75-4F59-ADB2-FBA6AEEE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552"/>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Части документа"/>
    <w:basedOn w:val="a"/>
    <w:next w:val="a"/>
    <w:link w:val="10"/>
    <w:qFormat/>
    <w:rsid w:val="00E91552"/>
    <w:pPr>
      <w:keepNext/>
      <w:jc w:val="center"/>
      <w:outlineLvl w:val="0"/>
    </w:pPr>
    <w:rPr>
      <w:i/>
      <w:sz w:val="28"/>
      <w:szCs w:val="20"/>
    </w:rPr>
  </w:style>
  <w:style w:type="paragraph" w:styleId="2">
    <w:name w:val="heading 2"/>
    <w:aliases w:val="H2,&quot;Изумруд&quot;,!Разделы документа"/>
    <w:basedOn w:val="a"/>
    <w:next w:val="a"/>
    <w:link w:val="20"/>
    <w:semiHidden/>
    <w:unhideWhenUsed/>
    <w:qFormat/>
    <w:rsid w:val="00E91552"/>
    <w:pPr>
      <w:keepNext/>
      <w:jc w:val="both"/>
      <w:outlineLvl w:val="1"/>
    </w:pPr>
    <w:rPr>
      <w:sz w:val="28"/>
      <w:szCs w:val="20"/>
    </w:rPr>
  </w:style>
  <w:style w:type="paragraph" w:styleId="5">
    <w:name w:val="heading 5"/>
    <w:basedOn w:val="a"/>
    <w:next w:val="a"/>
    <w:link w:val="50"/>
    <w:semiHidden/>
    <w:unhideWhenUsed/>
    <w:qFormat/>
    <w:rsid w:val="00E91552"/>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E91552"/>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semiHidden/>
    <w:rsid w:val="00E91552"/>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E91552"/>
    <w:rPr>
      <w:rFonts w:ascii="Times New Roman" w:eastAsia="Times New Roman" w:hAnsi="Times New Roman" w:cs="Times New Roman"/>
      <w:b/>
      <w:i/>
      <w:sz w:val="24"/>
      <w:szCs w:val="20"/>
      <w:lang w:eastAsia="ru-RU"/>
    </w:rPr>
  </w:style>
  <w:style w:type="paragraph" w:styleId="a3">
    <w:name w:val="Body Text"/>
    <w:basedOn w:val="a"/>
    <w:link w:val="a4"/>
    <w:uiPriority w:val="99"/>
    <w:semiHidden/>
    <w:unhideWhenUsed/>
    <w:rsid w:val="00E91552"/>
    <w:pPr>
      <w:spacing w:after="120"/>
    </w:pPr>
  </w:style>
  <w:style w:type="character" w:customStyle="1" w:styleId="a4">
    <w:name w:val="Основной текст Знак"/>
    <w:basedOn w:val="a0"/>
    <w:link w:val="a3"/>
    <w:uiPriority w:val="99"/>
    <w:semiHidden/>
    <w:rsid w:val="00E91552"/>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E91552"/>
    <w:pPr>
      <w:spacing w:before="120" w:line="20" w:lineRule="atLeast"/>
      <w:ind w:hanging="48"/>
      <w:jc w:val="center"/>
    </w:pPr>
    <w:rPr>
      <w:b/>
      <w:i/>
      <w:sz w:val="22"/>
      <w:szCs w:val="20"/>
    </w:rPr>
  </w:style>
  <w:style w:type="character" w:customStyle="1" w:styleId="a6">
    <w:name w:val="Основной текст с отступом Знак"/>
    <w:basedOn w:val="a0"/>
    <w:link w:val="a5"/>
    <w:uiPriority w:val="99"/>
    <w:semiHidden/>
    <w:rsid w:val="00E91552"/>
    <w:rPr>
      <w:rFonts w:ascii="Times New Roman" w:eastAsia="Times New Roman" w:hAnsi="Times New Roman" w:cs="Times New Roman"/>
      <w:b/>
      <w:i/>
      <w:szCs w:val="20"/>
      <w:lang w:eastAsia="ru-RU"/>
    </w:rPr>
  </w:style>
  <w:style w:type="paragraph" w:styleId="21">
    <w:name w:val="Body Text Indent 2"/>
    <w:basedOn w:val="a"/>
    <w:link w:val="22"/>
    <w:uiPriority w:val="99"/>
    <w:semiHidden/>
    <w:unhideWhenUsed/>
    <w:rsid w:val="00E91552"/>
    <w:pPr>
      <w:spacing w:after="120" w:line="480" w:lineRule="auto"/>
      <w:ind w:left="283"/>
    </w:pPr>
  </w:style>
  <w:style w:type="character" w:customStyle="1" w:styleId="22">
    <w:name w:val="Основной текст с отступом 2 Знак"/>
    <w:basedOn w:val="a0"/>
    <w:link w:val="21"/>
    <w:uiPriority w:val="99"/>
    <w:semiHidden/>
    <w:rsid w:val="00E91552"/>
    <w:rPr>
      <w:rFonts w:ascii="Times New Roman" w:eastAsia="Times New Roman" w:hAnsi="Times New Roman" w:cs="Times New Roman"/>
      <w:sz w:val="24"/>
      <w:szCs w:val="24"/>
      <w:lang w:eastAsia="ru-RU"/>
    </w:rPr>
  </w:style>
  <w:style w:type="paragraph" w:customStyle="1" w:styleId="paragraph">
    <w:name w:val="paragraph"/>
    <w:basedOn w:val="a"/>
    <w:uiPriority w:val="99"/>
    <w:rsid w:val="00E91552"/>
    <w:pPr>
      <w:spacing w:before="100" w:beforeAutospacing="1" w:after="100" w:afterAutospacing="1"/>
    </w:pPr>
  </w:style>
  <w:style w:type="paragraph" w:customStyle="1" w:styleId="ConsNonformat">
    <w:name w:val="ConsNonformat"/>
    <w:uiPriority w:val="99"/>
    <w:rsid w:val="00E915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normaltextrun">
    <w:name w:val="normaltextrun"/>
    <w:basedOn w:val="a0"/>
    <w:rsid w:val="00E91552"/>
  </w:style>
  <w:style w:type="character" w:customStyle="1" w:styleId="eop">
    <w:name w:val="eop"/>
    <w:basedOn w:val="a0"/>
    <w:rsid w:val="00E91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3505</Words>
  <Characters>19981</Characters>
  <Application>Microsoft Office Word</Application>
  <DocSecurity>0</DocSecurity>
  <Lines>166</Lines>
  <Paragraphs>46</Paragraphs>
  <ScaleCrop>false</ScaleCrop>
  <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2023-10-19T07:40:00Z</dcterms:created>
  <dcterms:modified xsi:type="dcterms:W3CDTF">2023-10-19T07:40:00Z</dcterms:modified>
</cp:coreProperties>
</file>