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13"/>
        <w:tblW w:w="10024" w:type="dxa"/>
        <w:tblBorders>
          <w:bottom w:val="single" w:sz="12" w:space="0" w:color="auto"/>
        </w:tblBorders>
        <w:tblLayout w:type="fixed"/>
        <w:tblCellMar>
          <w:left w:w="70" w:type="dxa"/>
          <w:right w:w="70" w:type="dxa"/>
        </w:tblCellMar>
        <w:tblLook w:val="04A0"/>
      </w:tblPr>
      <w:tblGrid>
        <w:gridCol w:w="4113"/>
        <w:gridCol w:w="1769"/>
        <w:gridCol w:w="4142"/>
      </w:tblGrid>
      <w:tr w:rsidR="00A8504D" w:rsidRPr="000749AC" w:rsidTr="00BE0BD0">
        <w:trPr>
          <w:trHeight w:val="1989"/>
        </w:trPr>
        <w:tc>
          <w:tcPr>
            <w:tcW w:w="4113" w:type="dxa"/>
            <w:tcBorders>
              <w:top w:val="nil"/>
              <w:left w:val="nil"/>
              <w:bottom w:val="single" w:sz="12" w:space="0" w:color="auto"/>
              <w:right w:val="nil"/>
            </w:tcBorders>
            <w:hideMark/>
          </w:tcPr>
          <w:p w:rsidR="00A8504D" w:rsidRDefault="00A8504D" w:rsidP="00BE0BD0">
            <w:pPr>
              <w:pStyle w:val="5"/>
              <w:spacing w:line="240" w:lineRule="auto"/>
              <w:ind w:firstLine="0"/>
            </w:pPr>
            <w:r>
              <w:t>РЕСПУБЛИКА АДЫГЕЯ</w:t>
            </w:r>
          </w:p>
          <w:p w:rsidR="00A8504D" w:rsidRDefault="00A8504D" w:rsidP="00BE0BD0">
            <w:pPr>
              <w:spacing w:after="0" w:line="240" w:lineRule="auto"/>
              <w:jc w:val="center"/>
              <w:rPr>
                <w:b/>
                <w:i/>
              </w:rPr>
            </w:pPr>
            <w:r>
              <w:rPr>
                <w:b/>
                <w:i/>
              </w:rPr>
              <w:t>Муниципальное образование</w:t>
            </w:r>
          </w:p>
          <w:p w:rsidR="00A8504D" w:rsidRDefault="00A8504D" w:rsidP="00BE0BD0">
            <w:pPr>
              <w:pStyle w:val="2"/>
              <w:spacing w:line="276" w:lineRule="auto"/>
              <w:jc w:val="center"/>
              <w:rPr>
                <w:b/>
                <w:bCs/>
                <w:i/>
                <w:iCs/>
                <w:sz w:val="24"/>
              </w:rPr>
            </w:pPr>
            <w:r>
              <w:rPr>
                <w:i/>
                <w:iCs/>
                <w:sz w:val="24"/>
              </w:rPr>
              <w:t>«</w:t>
            </w:r>
            <w:proofErr w:type="spellStart"/>
            <w:r>
              <w:rPr>
                <w:i/>
                <w:iCs/>
                <w:sz w:val="24"/>
              </w:rPr>
              <w:t>Хатажукайское</w:t>
            </w:r>
            <w:proofErr w:type="spellEnd"/>
            <w:r>
              <w:rPr>
                <w:i/>
                <w:iCs/>
                <w:sz w:val="24"/>
              </w:rPr>
              <w:t xml:space="preserve"> сельское поселение»</w:t>
            </w:r>
          </w:p>
          <w:p w:rsidR="00A8504D" w:rsidRPr="005F5167" w:rsidRDefault="00A8504D" w:rsidP="00BE0BD0">
            <w:pPr>
              <w:spacing w:after="0" w:line="240" w:lineRule="auto"/>
              <w:rPr>
                <w:b/>
                <w:i/>
                <w:sz w:val="24"/>
              </w:rPr>
            </w:pPr>
            <w:r>
              <w:rPr>
                <w:b/>
                <w:i/>
              </w:rPr>
              <w:t xml:space="preserve">385462, а. </w:t>
            </w:r>
            <w:proofErr w:type="spellStart"/>
            <w:r>
              <w:rPr>
                <w:b/>
                <w:i/>
              </w:rPr>
              <w:t>Пшичо</w:t>
            </w:r>
            <w:proofErr w:type="gramStart"/>
            <w:r>
              <w:rPr>
                <w:b/>
                <w:i/>
              </w:rPr>
              <w:t>,у</w:t>
            </w:r>
            <w:proofErr w:type="gramEnd"/>
            <w:r>
              <w:rPr>
                <w:b/>
                <w:i/>
              </w:rPr>
              <w:t>л</w:t>
            </w:r>
            <w:proofErr w:type="spellEnd"/>
            <w:r>
              <w:rPr>
                <w:b/>
                <w:i/>
              </w:rPr>
              <w:t>. Ленина, 51</w:t>
            </w:r>
          </w:p>
          <w:p w:rsidR="00A8504D" w:rsidRPr="00FD6AE1" w:rsidRDefault="00A8504D" w:rsidP="00BE0BD0">
            <w:pPr>
              <w:spacing w:after="0" w:line="240" w:lineRule="auto"/>
              <w:rPr>
                <w:b/>
                <w:i/>
                <w:lang w:val="en-US"/>
              </w:rPr>
            </w:pPr>
            <w:r>
              <w:rPr>
                <w:b/>
                <w:i/>
              </w:rPr>
              <w:t>тел. 9-31-36, тел</w:t>
            </w:r>
            <w:r w:rsidRPr="00FD6AE1">
              <w:rPr>
                <w:b/>
                <w:i/>
              </w:rPr>
              <w:t xml:space="preserve">. </w:t>
            </w:r>
            <w:r>
              <w:rPr>
                <w:b/>
                <w:i/>
              </w:rPr>
              <w:t>Факс</w:t>
            </w:r>
            <w:r>
              <w:rPr>
                <w:b/>
                <w:i/>
                <w:lang w:val="en-US"/>
              </w:rPr>
              <w:t xml:space="preserve"> (87773) 9-31-36</w:t>
            </w:r>
          </w:p>
          <w:p w:rsidR="00A8504D" w:rsidRDefault="00A8504D" w:rsidP="00BE0BD0">
            <w:pPr>
              <w:spacing w:after="0" w:line="240" w:lineRule="auto"/>
              <w:jc w:val="center"/>
              <w:rPr>
                <w:rFonts w:ascii="Times New Roman" w:eastAsia="Times New Roman" w:hAnsi="Times New Roman" w:cs="Times New Roman"/>
                <w:b/>
                <w:i/>
                <w:sz w:val="24"/>
                <w:szCs w:val="24"/>
                <w:lang w:val="en-US"/>
              </w:rPr>
            </w:pPr>
            <w:r>
              <w:rPr>
                <w:b/>
                <w:i/>
                <w:lang w:val="en-US"/>
              </w:rPr>
              <w:t xml:space="preserve">e-mail: </w:t>
            </w:r>
            <w:proofErr w:type="spellStart"/>
            <w:r>
              <w:rPr>
                <w:b/>
                <w:i/>
                <w:lang w:val="en-US"/>
              </w:rPr>
              <w:t>dnurbij</w:t>
            </w:r>
            <w:proofErr w:type="spellEnd"/>
            <w:r>
              <w:rPr>
                <w:b/>
                <w:i/>
                <w:lang w:val="en-US"/>
              </w:rPr>
              <w:t xml:space="preserve"> @ yandex.ru</w:t>
            </w:r>
          </w:p>
        </w:tc>
        <w:tc>
          <w:tcPr>
            <w:tcW w:w="1769" w:type="dxa"/>
            <w:tcBorders>
              <w:top w:val="nil"/>
              <w:left w:val="nil"/>
              <w:bottom w:val="single" w:sz="12" w:space="0" w:color="auto"/>
              <w:right w:val="nil"/>
            </w:tcBorders>
          </w:tcPr>
          <w:p w:rsidR="00A8504D" w:rsidRDefault="00A8504D" w:rsidP="00BE0BD0">
            <w:pPr>
              <w:spacing w:after="0" w:line="240" w:lineRule="auto"/>
              <w:ind w:right="-70"/>
              <w:rPr>
                <w:rFonts w:ascii="Times New Roman" w:eastAsia="Times New Roman" w:hAnsi="Times New Roman" w:cs="Times New Roman"/>
                <w:b/>
                <w:sz w:val="24"/>
                <w:szCs w:val="24"/>
                <w:lang w:val="en-US"/>
              </w:rPr>
            </w:pPr>
          </w:p>
          <w:p w:rsidR="00A8504D" w:rsidRDefault="00A8504D" w:rsidP="00BE0BD0">
            <w:pPr>
              <w:spacing w:after="0" w:line="240" w:lineRule="auto"/>
              <w:ind w:left="130" w:right="-70"/>
              <w:rPr>
                <w:rFonts w:ascii="Times New Roman" w:eastAsia="Times New Roman" w:hAnsi="Times New Roman"/>
                <w:b/>
                <w:i/>
                <w:sz w:val="24"/>
                <w:szCs w:val="24"/>
              </w:rPr>
            </w:pPr>
            <w:r>
              <w:rPr>
                <w:rFonts w:ascii="Times New Roman" w:eastAsia="Times New Roman" w:hAnsi="Times New Roman" w:cs="Times New Roman"/>
                <w:b/>
                <w:sz w:val="24"/>
                <w:szCs w:val="24"/>
                <w:lang w:val="en-US"/>
              </w:rPr>
              <w:t xml:space="preserve"> </w:t>
            </w:r>
            <w:r w:rsidRPr="00986CE9">
              <w:rPr>
                <w:rFonts w:ascii="Times New Roman" w:eastAsia="Times New Roman" w:hAnsi="Times New Roman" w:cs="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0.35pt" o:ole="" fillcolor="window">
                  <v:imagedata r:id="rId4" o:title=""/>
                </v:shape>
                <o:OLEObject Type="Embed" ProgID="MSDraw" ShapeID="_x0000_i1025" DrawAspect="Content" ObjectID="_1551710115" r:id="rId5"/>
              </w:object>
            </w:r>
          </w:p>
        </w:tc>
        <w:tc>
          <w:tcPr>
            <w:tcW w:w="4142" w:type="dxa"/>
            <w:tcBorders>
              <w:top w:val="nil"/>
              <w:left w:val="nil"/>
              <w:bottom w:val="single" w:sz="12" w:space="0" w:color="auto"/>
              <w:right w:val="nil"/>
            </w:tcBorders>
            <w:hideMark/>
          </w:tcPr>
          <w:p w:rsidR="00A8504D" w:rsidRDefault="00A8504D" w:rsidP="00BE0BD0">
            <w:pPr>
              <w:pStyle w:val="5"/>
              <w:spacing w:line="240" w:lineRule="auto"/>
            </w:pPr>
            <w:r>
              <w:t>АДЫГЭ РЕСПУБЛИК</w:t>
            </w:r>
          </w:p>
          <w:p w:rsidR="00A8504D" w:rsidRDefault="00A8504D" w:rsidP="00BE0BD0">
            <w:pPr>
              <w:pStyle w:val="a3"/>
              <w:spacing w:line="276" w:lineRule="auto"/>
              <w:rPr>
                <w:sz w:val="24"/>
              </w:rPr>
            </w:pPr>
            <w:proofErr w:type="spellStart"/>
            <w:r>
              <w:rPr>
                <w:sz w:val="24"/>
              </w:rPr>
              <w:t>Хьатыгъужъкъое</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proofErr w:type="gramStart"/>
            <w:r>
              <w:rPr>
                <w:sz w:val="24"/>
                <w:lang w:val="en-US"/>
              </w:rPr>
              <w:t>I</w:t>
            </w:r>
            <w:proofErr w:type="gramEnd"/>
            <w:r>
              <w:rPr>
                <w:sz w:val="24"/>
              </w:rPr>
              <w:t>э ч</w:t>
            </w:r>
            <w:r>
              <w:rPr>
                <w:sz w:val="24"/>
                <w:lang w:val="en-US"/>
              </w:rPr>
              <w:t>I</w:t>
            </w:r>
            <w:proofErr w:type="spellStart"/>
            <w:r>
              <w:rPr>
                <w:sz w:val="24"/>
              </w:rPr>
              <w:t>ып</w:t>
            </w:r>
            <w:proofErr w:type="spellEnd"/>
            <w:r>
              <w:rPr>
                <w:sz w:val="24"/>
                <w:lang w:val="en-US"/>
              </w:rPr>
              <w:t>I</w:t>
            </w:r>
            <w:proofErr w:type="spellStart"/>
            <w:r>
              <w:rPr>
                <w:sz w:val="24"/>
              </w:rPr>
              <w:t>эм</w:t>
            </w:r>
            <w:proofErr w:type="spellEnd"/>
            <w:r>
              <w:rPr>
                <w:sz w:val="24"/>
              </w:rPr>
              <w:t xml:space="preserve"> </w:t>
            </w:r>
            <w:proofErr w:type="spellStart"/>
            <w:r>
              <w:rPr>
                <w:sz w:val="24"/>
              </w:rPr>
              <w:t>изэхэщап</w:t>
            </w:r>
            <w:proofErr w:type="spellEnd"/>
            <w:r>
              <w:rPr>
                <w:sz w:val="24"/>
                <w:lang w:val="en-US"/>
              </w:rPr>
              <w:t>I</w:t>
            </w:r>
          </w:p>
          <w:p w:rsidR="00A8504D" w:rsidRPr="005F5167" w:rsidRDefault="00A8504D" w:rsidP="00BE0BD0">
            <w:pPr>
              <w:tabs>
                <w:tab w:val="left" w:pos="1080"/>
              </w:tabs>
              <w:spacing w:after="0" w:line="240" w:lineRule="auto"/>
              <w:rPr>
                <w:b/>
                <w:i/>
                <w:sz w:val="24"/>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r>
              <w:rPr>
                <w:b/>
                <w:i/>
                <w:sz w:val="24"/>
              </w:rPr>
              <w:t xml:space="preserve"> </w:t>
            </w: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p w:rsidR="00A8504D" w:rsidRPr="000749AC" w:rsidRDefault="00A8504D" w:rsidP="00BE0BD0">
            <w:pPr>
              <w:spacing w:after="0" w:line="240" w:lineRule="auto"/>
              <w:rPr>
                <w:b/>
                <w:i/>
              </w:rPr>
            </w:pPr>
            <w:r>
              <w:rPr>
                <w:b/>
                <w:i/>
              </w:rPr>
              <w:t>тел. 9-31-36, тел</w:t>
            </w:r>
            <w:r w:rsidRPr="000749AC">
              <w:rPr>
                <w:b/>
                <w:i/>
              </w:rPr>
              <w:t xml:space="preserve">. </w:t>
            </w:r>
            <w:r>
              <w:rPr>
                <w:b/>
                <w:i/>
              </w:rPr>
              <w:t>Факс</w:t>
            </w:r>
            <w:r w:rsidRPr="000749AC">
              <w:rPr>
                <w:b/>
                <w:i/>
              </w:rPr>
              <w:t xml:space="preserve"> (87773) 9-31-36</w:t>
            </w:r>
          </w:p>
          <w:p w:rsidR="00A8504D" w:rsidRPr="000749AC" w:rsidRDefault="00A8504D" w:rsidP="00BE0BD0">
            <w:pPr>
              <w:spacing w:after="0" w:line="240" w:lineRule="auto"/>
              <w:jc w:val="center"/>
              <w:rPr>
                <w:rFonts w:ascii="Times New Roman" w:eastAsia="Times New Roman" w:hAnsi="Times New Roman" w:cs="Times New Roman"/>
                <w:b/>
                <w:i/>
                <w:sz w:val="24"/>
                <w:szCs w:val="24"/>
              </w:rPr>
            </w:pPr>
            <w:r>
              <w:rPr>
                <w:b/>
                <w:i/>
                <w:lang w:val="en-US"/>
              </w:rPr>
              <w:t>e</w:t>
            </w:r>
            <w:r w:rsidRPr="000749AC">
              <w:rPr>
                <w:b/>
                <w:i/>
              </w:rPr>
              <w:t>-</w:t>
            </w:r>
            <w:r>
              <w:rPr>
                <w:b/>
                <w:i/>
                <w:lang w:val="en-US"/>
              </w:rPr>
              <w:t>mail</w:t>
            </w:r>
            <w:r w:rsidRPr="000749AC">
              <w:rPr>
                <w:b/>
                <w:i/>
              </w:rPr>
              <w:t xml:space="preserve">: </w:t>
            </w:r>
            <w:proofErr w:type="spellStart"/>
            <w:r>
              <w:rPr>
                <w:b/>
                <w:i/>
                <w:lang w:val="en-US"/>
              </w:rPr>
              <w:t>dnurbij</w:t>
            </w:r>
            <w:proofErr w:type="spellEnd"/>
            <w:r w:rsidRPr="000749AC">
              <w:rPr>
                <w:b/>
                <w:i/>
              </w:rPr>
              <w:t xml:space="preserve"> @ </w:t>
            </w:r>
            <w:proofErr w:type="spellStart"/>
            <w:r>
              <w:rPr>
                <w:b/>
                <w:i/>
                <w:lang w:val="en-US"/>
              </w:rPr>
              <w:t>yandex</w:t>
            </w:r>
            <w:proofErr w:type="spellEnd"/>
            <w:r w:rsidRPr="000749AC">
              <w:rPr>
                <w:b/>
                <w:i/>
              </w:rPr>
              <w:t>.</w:t>
            </w:r>
            <w:proofErr w:type="spellStart"/>
            <w:r>
              <w:rPr>
                <w:b/>
                <w:i/>
                <w:lang w:val="en-US"/>
              </w:rPr>
              <w:t>ru</w:t>
            </w:r>
            <w:proofErr w:type="spellEnd"/>
          </w:p>
        </w:tc>
      </w:tr>
    </w:tbl>
    <w:p w:rsidR="00A8504D" w:rsidRDefault="00A8504D" w:rsidP="00A8504D">
      <w:pPr>
        <w:spacing w:after="0"/>
        <w:jc w:val="center"/>
        <w:rPr>
          <w:color w:val="000000"/>
          <w:sz w:val="26"/>
          <w:szCs w:val="26"/>
        </w:rPr>
      </w:pPr>
    </w:p>
    <w:p w:rsidR="00A8504D" w:rsidRDefault="00A8504D" w:rsidP="00A8504D">
      <w:pPr>
        <w:jc w:val="center"/>
        <w:rPr>
          <w:rFonts w:ascii="Segoe UI" w:hAnsi="Segoe UI" w:cs="Segoe UI"/>
          <w:color w:val="000000"/>
          <w:sz w:val="26"/>
          <w:szCs w:val="26"/>
        </w:rPr>
      </w:pPr>
      <w:r>
        <w:rPr>
          <w:color w:val="000000"/>
          <w:sz w:val="26"/>
          <w:szCs w:val="26"/>
        </w:rPr>
        <w:t> </w:t>
      </w:r>
      <w:r>
        <w:rPr>
          <w:b/>
          <w:bCs/>
          <w:color w:val="000000"/>
          <w:sz w:val="26"/>
          <w:szCs w:val="26"/>
        </w:rPr>
        <w:t>ПОСТАНОВЛЕНИЕ №14</w:t>
      </w:r>
    </w:p>
    <w:p w:rsidR="00A8504D" w:rsidRDefault="00A8504D" w:rsidP="00A8504D">
      <w:pPr>
        <w:jc w:val="center"/>
        <w:rPr>
          <w:b/>
          <w:bCs/>
          <w:sz w:val="26"/>
          <w:szCs w:val="26"/>
        </w:rPr>
      </w:pPr>
      <w:r>
        <w:rPr>
          <w:b/>
          <w:bCs/>
          <w:sz w:val="26"/>
          <w:szCs w:val="26"/>
        </w:rPr>
        <w:t xml:space="preserve">от  10.03.2017г.                                                                                 а. </w:t>
      </w:r>
      <w:proofErr w:type="spellStart"/>
      <w:r>
        <w:rPr>
          <w:b/>
          <w:bCs/>
          <w:sz w:val="26"/>
          <w:szCs w:val="26"/>
        </w:rPr>
        <w:t>Пшичо</w:t>
      </w:r>
      <w:proofErr w:type="spellEnd"/>
    </w:p>
    <w:p w:rsidR="00A8504D" w:rsidRDefault="00A8504D" w:rsidP="00A8504D">
      <w:pPr>
        <w:pBdr>
          <w:bottom w:val="single" w:sz="12" w:space="1" w:color="auto"/>
        </w:pBdr>
        <w:jc w:val="both"/>
      </w:pP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«Об утверждении Программы развития  и поддержки </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субъектов малого и среднего </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предпринимательства в муниципальном образовании</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w:t>
      </w:r>
      <w:proofErr w:type="spellStart"/>
      <w:r w:rsidRPr="00051759">
        <w:rPr>
          <w:rFonts w:ascii="Times New Roman" w:hAnsi="Times New Roman" w:cs="Times New Roman"/>
          <w:sz w:val="24"/>
          <w:szCs w:val="24"/>
        </w:rPr>
        <w:t>Хатажукайское</w:t>
      </w:r>
      <w:proofErr w:type="spellEnd"/>
      <w:r w:rsidRPr="00051759">
        <w:rPr>
          <w:rFonts w:ascii="Times New Roman" w:hAnsi="Times New Roman" w:cs="Times New Roman"/>
          <w:sz w:val="24"/>
          <w:szCs w:val="24"/>
        </w:rPr>
        <w:t xml:space="preserve"> сельское поселение»</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на 2017 – 2019годы. </w:t>
      </w:r>
    </w:p>
    <w:p w:rsidR="00A8504D" w:rsidRPr="00051759" w:rsidRDefault="00A8504D" w:rsidP="00A8504D">
      <w:pPr>
        <w:pBdr>
          <w:bottom w:val="single" w:sz="12" w:space="1" w:color="auto"/>
        </w:pBdr>
        <w:jc w:val="both"/>
        <w:rPr>
          <w:rFonts w:ascii="Times New Roman" w:hAnsi="Times New Roman" w:cs="Times New Roman"/>
          <w:sz w:val="24"/>
          <w:szCs w:val="24"/>
        </w:rPr>
      </w:pPr>
    </w:p>
    <w:p w:rsidR="00A8504D"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   </w:t>
      </w:r>
      <w:proofErr w:type="gramStart"/>
      <w:r w:rsidRPr="00051759">
        <w:rPr>
          <w:rFonts w:ascii="Times New Roman" w:hAnsi="Times New Roman" w:cs="Times New Roman"/>
          <w:sz w:val="24"/>
          <w:szCs w:val="24"/>
        </w:rPr>
        <w:t>В соответствии со с Федеральным законом от 06.10. 2003 года №131 –ФЗ «Об общих принципах организации местного самоуправления в Российской Федерации», Федеральным законом от 24.07.2007 года № 209 –ФЗ «О развитии малого и среднего предпринимательства в Российской федерации» и в целях создания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w:t>
      </w:r>
      <w:proofErr w:type="gramEnd"/>
      <w:r w:rsidRPr="00051759">
        <w:rPr>
          <w:rFonts w:ascii="Times New Roman" w:hAnsi="Times New Roman" w:cs="Times New Roman"/>
          <w:sz w:val="24"/>
          <w:szCs w:val="24"/>
        </w:rPr>
        <w:t xml:space="preserve">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A8504D" w:rsidRPr="00051759" w:rsidRDefault="00A8504D" w:rsidP="00A8504D">
      <w:pPr>
        <w:pBdr>
          <w:bottom w:val="single" w:sz="12" w:space="1" w:color="auto"/>
        </w:pBdr>
        <w:jc w:val="both"/>
        <w:rPr>
          <w:rFonts w:ascii="Times New Roman" w:hAnsi="Times New Roman" w:cs="Times New Roman"/>
          <w:sz w:val="24"/>
          <w:szCs w:val="24"/>
        </w:rPr>
      </w:pP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 1. Утвердить прилагаемую Программу развития  и поддержки субъектов  малого и среднего предпринимательства в  муниципальном образовании «</w:t>
      </w:r>
      <w:proofErr w:type="spellStart"/>
      <w:r w:rsidRPr="00051759">
        <w:rPr>
          <w:rFonts w:ascii="Times New Roman" w:hAnsi="Times New Roman" w:cs="Times New Roman"/>
          <w:sz w:val="24"/>
          <w:szCs w:val="24"/>
        </w:rPr>
        <w:t>Хатажукайское</w:t>
      </w:r>
      <w:proofErr w:type="spellEnd"/>
      <w:r w:rsidRPr="00051759">
        <w:rPr>
          <w:rFonts w:ascii="Times New Roman" w:hAnsi="Times New Roman" w:cs="Times New Roman"/>
          <w:sz w:val="24"/>
          <w:szCs w:val="24"/>
        </w:rPr>
        <w:t xml:space="preserve"> сельское поселение» на 201</w:t>
      </w:r>
      <w:r>
        <w:rPr>
          <w:rFonts w:ascii="Times New Roman" w:hAnsi="Times New Roman" w:cs="Times New Roman"/>
          <w:sz w:val="24"/>
          <w:szCs w:val="24"/>
        </w:rPr>
        <w:t>7</w:t>
      </w:r>
      <w:r w:rsidRPr="00051759">
        <w:rPr>
          <w:rFonts w:ascii="Times New Roman" w:hAnsi="Times New Roman" w:cs="Times New Roman"/>
          <w:sz w:val="24"/>
          <w:szCs w:val="24"/>
        </w:rPr>
        <w:t xml:space="preserve"> – 201</w:t>
      </w:r>
      <w:r>
        <w:rPr>
          <w:rFonts w:ascii="Times New Roman" w:hAnsi="Times New Roman" w:cs="Times New Roman"/>
          <w:sz w:val="24"/>
          <w:szCs w:val="24"/>
        </w:rPr>
        <w:t>9</w:t>
      </w:r>
      <w:r w:rsidRPr="00051759">
        <w:rPr>
          <w:rFonts w:ascii="Times New Roman" w:hAnsi="Times New Roman" w:cs="Times New Roman"/>
          <w:sz w:val="24"/>
          <w:szCs w:val="24"/>
        </w:rPr>
        <w:t xml:space="preserve"> годы.</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2. </w:t>
      </w:r>
      <w:proofErr w:type="gramStart"/>
      <w:r w:rsidRPr="00051759">
        <w:rPr>
          <w:rFonts w:ascii="Times New Roman" w:hAnsi="Times New Roman" w:cs="Times New Roman"/>
          <w:sz w:val="24"/>
          <w:szCs w:val="24"/>
        </w:rPr>
        <w:t>Контроль за</w:t>
      </w:r>
      <w:proofErr w:type="gramEnd"/>
      <w:r w:rsidRPr="00051759">
        <w:rPr>
          <w:rFonts w:ascii="Times New Roman" w:hAnsi="Times New Roman" w:cs="Times New Roman"/>
          <w:sz w:val="24"/>
          <w:szCs w:val="24"/>
        </w:rPr>
        <w:t xml:space="preserve"> исполнением настоящего Постановления оставляю за собой. </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3. Настоящее Постановление вступает в силу с момента его официального обнародования или опубликования в районной газете «Заря»</w:t>
      </w:r>
    </w:p>
    <w:p w:rsidR="00A8504D" w:rsidRPr="00051759" w:rsidRDefault="00A8504D" w:rsidP="00A8504D">
      <w:pPr>
        <w:pBdr>
          <w:bottom w:val="single" w:sz="12" w:space="1" w:color="auto"/>
        </w:pBdr>
        <w:jc w:val="both"/>
        <w:rPr>
          <w:rFonts w:ascii="Times New Roman" w:hAnsi="Times New Roman" w:cs="Times New Roman"/>
          <w:sz w:val="24"/>
          <w:szCs w:val="24"/>
        </w:rPr>
      </w:pPr>
      <w:r w:rsidRPr="00051759">
        <w:rPr>
          <w:rFonts w:ascii="Times New Roman" w:hAnsi="Times New Roman" w:cs="Times New Roman"/>
          <w:sz w:val="24"/>
          <w:szCs w:val="24"/>
        </w:rPr>
        <w:t xml:space="preserve"> </w:t>
      </w:r>
    </w:p>
    <w:p w:rsidR="00A8504D" w:rsidRDefault="00A8504D" w:rsidP="00A8504D">
      <w:pPr>
        <w:pBdr>
          <w:bottom w:val="single" w:sz="12" w:space="1" w:color="auto"/>
        </w:pBdr>
        <w:jc w:val="both"/>
      </w:pPr>
    </w:p>
    <w:p w:rsidR="00A8504D" w:rsidRDefault="00A8504D" w:rsidP="00A8504D">
      <w:pPr>
        <w:pBdr>
          <w:bottom w:val="single" w:sz="12" w:space="1" w:color="auto"/>
        </w:pBdr>
        <w:jc w:val="both"/>
      </w:pPr>
      <w:r>
        <w:t xml:space="preserve">Глава администрации </w:t>
      </w:r>
    </w:p>
    <w:p w:rsidR="00A8504D" w:rsidRDefault="00A8504D" w:rsidP="00A8504D">
      <w:pPr>
        <w:pBdr>
          <w:bottom w:val="single" w:sz="12" w:space="1" w:color="auto"/>
        </w:pBdr>
        <w:jc w:val="both"/>
      </w:pPr>
      <w:r>
        <w:lastRenderedPageBreak/>
        <w:t>МО «</w:t>
      </w:r>
      <w:proofErr w:type="spellStart"/>
      <w:r>
        <w:t>Хатажукайское</w:t>
      </w:r>
      <w:proofErr w:type="spellEnd"/>
      <w:r>
        <w:t xml:space="preserve"> сельское поселение»                                                                         К. А. </w:t>
      </w:r>
      <w:proofErr w:type="spellStart"/>
      <w:r>
        <w:t>Карабетов</w:t>
      </w:r>
      <w:proofErr w:type="spellEnd"/>
      <w:r>
        <w:t xml:space="preserve"> </w:t>
      </w:r>
    </w:p>
    <w:p w:rsidR="00A8504D" w:rsidRDefault="00A8504D" w:rsidP="00A8504D">
      <w:pPr>
        <w:jc w:val="right"/>
      </w:pPr>
      <w:r>
        <w:t xml:space="preserve">Утвержден </w:t>
      </w:r>
    </w:p>
    <w:p w:rsidR="00A8504D" w:rsidRDefault="00A8504D" w:rsidP="00A8504D">
      <w:pPr>
        <w:jc w:val="right"/>
      </w:pPr>
      <w:r>
        <w:t>постановлением главы</w:t>
      </w:r>
    </w:p>
    <w:p w:rsidR="00A8504D" w:rsidRDefault="00A8504D" w:rsidP="00A8504D">
      <w:pPr>
        <w:jc w:val="right"/>
      </w:pPr>
      <w:r>
        <w:t>администрации МО «</w:t>
      </w:r>
      <w:proofErr w:type="spellStart"/>
      <w:r>
        <w:t>Хатажукайское</w:t>
      </w:r>
      <w:proofErr w:type="spellEnd"/>
      <w:r>
        <w:t xml:space="preserve"> </w:t>
      </w:r>
    </w:p>
    <w:p w:rsidR="00A8504D" w:rsidRDefault="00A8504D" w:rsidP="00A8504D">
      <w:pPr>
        <w:jc w:val="right"/>
      </w:pPr>
      <w:r>
        <w:t>сельское поселение»</w:t>
      </w:r>
    </w:p>
    <w:p w:rsidR="00A8504D" w:rsidRDefault="00A8504D" w:rsidP="00A8504D">
      <w:pPr>
        <w:jc w:val="right"/>
      </w:pPr>
      <w:r>
        <w:t xml:space="preserve">№___ от «___»____ 2017г. </w:t>
      </w:r>
    </w:p>
    <w:p w:rsidR="00A8504D" w:rsidRDefault="00A8504D" w:rsidP="00A8504D">
      <w:pPr>
        <w:jc w:val="right"/>
      </w:pPr>
    </w:p>
    <w:p w:rsidR="00A8504D" w:rsidRDefault="00A8504D" w:rsidP="00A8504D">
      <w:pPr>
        <w:jc w:val="right"/>
      </w:pPr>
      <w:r>
        <w:t xml:space="preserve">                            _______________ К.А. </w:t>
      </w:r>
      <w:proofErr w:type="spellStart"/>
      <w:r>
        <w:t>Карабетов</w:t>
      </w:r>
      <w:proofErr w:type="spellEnd"/>
      <w:r>
        <w:t xml:space="preserve"> </w:t>
      </w:r>
    </w:p>
    <w:p w:rsidR="00A8504D" w:rsidRPr="00051759" w:rsidRDefault="00A8504D" w:rsidP="00A8504D">
      <w:pPr>
        <w:jc w:val="center"/>
        <w:rPr>
          <w:rFonts w:ascii="Times New Roman" w:hAnsi="Times New Roman" w:cs="Times New Roman"/>
          <w:sz w:val="24"/>
          <w:szCs w:val="24"/>
        </w:rPr>
      </w:pPr>
    </w:p>
    <w:p w:rsidR="00A8504D" w:rsidRPr="00051759" w:rsidRDefault="00A8504D" w:rsidP="00A8504D">
      <w:pPr>
        <w:pBdr>
          <w:bottom w:val="single" w:sz="12" w:space="1" w:color="auto"/>
        </w:pBdr>
        <w:jc w:val="center"/>
        <w:rPr>
          <w:rFonts w:ascii="Times New Roman" w:hAnsi="Times New Roman" w:cs="Times New Roman"/>
          <w:sz w:val="24"/>
          <w:szCs w:val="24"/>
        </w:rPr>
      </w:pPr>
      <w:r w:rsidRPr="00051759">
        <w:rPr>
          <w:rFonts w:ascii="Times New Roman" w:hAnsi="Times New Roman" w:cs="Times New Roman"/>
          <w:sz w:val="24"/>
          <w:szCs w:val="24"/>
        </w:rPr>
        <w:t>Муниципальная программа</w:t>
      </w:r>
    </w:p>
    <w:p w:rsidR="00A8504D" w:rsidRPr="00051759" w:rsidRDefault="00A8504D" w:rsidP="00A8504D">
      <w:pPr>
        <w:pBdr>
          <w:bottom w:val="single" w:sz="12" w:space="1" w:color="auto"/>
        </w:pBdr>
        <w:jc w:val="center"/>
        <w:rPr>
          <w:rFonts w:ascii="Times New Roman" w:hAnsi="Times New Roman" w:cs="Times New Roman"/>
          <w:sz w:val="24"/>
          <w:szCs w:val="24"/>
        </w:rPr>
      </w:pPr>
      <w:r w:rsidRPr="00051759">
        <w:rPr>
          <w:rFonts w:ascii="Times New Roman" w:hAnsi="Times New Roman" w:cs="Times New Roman"/>
          <w:sz w:val="24"/>
          <w:szCs w:val="24"/>
        </w:rPr>
        <w:t>развития и поддержки субъектов малого и среднего предпринимательства</w:t>
      </w:r>
    </w:p>
    <w:p w:rsidR="00A8504D" w:rsidRPr="00051759" w:rsidRDefault="00A8504D" w:rsidP="00A8504D">
      <w:pPr>
        <w:pBdr>
          <w:bottom w:val="single" w:sz="12" w:space="1" w:color="auto"/>
        </w:pBdr>
        <w:jc w:val="center"/>
        <w:rPr>
          <w:rFonts w:ascii="Times New Roman" w:hAnsi="Times New Roman" w:cs="Times New Roman"/>
          <w:sz w:val="24"/>
          <w:szCs w:val="24"/>
        </w:rPr>
      </w:pPr>
      <w:r w:rsidRPr="00051759">
        <w:rPr>
          <w:rFonts w:ascii="Times New Roman" w:hAnsi="Times New Roman" w:cs="Times New Roman"/>
          <w:sz w:val="24"/>
          <w:szCs w:val="24"/>
        </w:rPr>
        <w:t xml:space="preserve">в </w:t>
      </w:r>
      <w:proofErr w:type="spellStart"/>
      <w:r w:rsidRPr="00051759">
        <w:rPr>
          <w:rFonts w:ascii="Times New Roman" w:hAnsi="Times New Roman" w:cs="Times New Roman"/>
          <w:sz w:val="24"/>
          <w:szCs w:val="24"/>
        </w:rPr>
        <w:t>Хатажукайском</w:t>
      </w:r>
      <w:proofErr w:type="spellEnd"/>
      <w:r w:rsidRPr="00051759">
        <w:rPr>
          <w:rFonts w:ascii="Times New Roman" w:hAnsi="Times New Roman" w:cs="Times New Roman"/>
          <w:sz w:val="24"/>
          <w:szCs w:val="24"/>
        </w:rPr>
        <w:t xml:space="preserve">  сельском поселении</w:t>
      </w:r>
    </w:p>
    <w:p w:rsidR="00A8504D" w:rsidRPr="00051759" w:rsidRDefault="00A8504D" w:rsidP="00A8504D">
      <w:pPr>
        <w:pBdr>
          <w:bottom w:val="single" w:sz="12" w:space="1" w:color="auto"/>
        </w:pBdr>
        <w:jc w:val="center"/>
        <w:rPr>
          <w:rFonts w:ascii="Times New Roman" w:hAnsi="Times New Roman" w:cs="Times New Roman"/>
          <w:sz w:val="24"/>
          <w:szCs w:val="24"/>
        </w:rPr>
      </w:pPr>
      <w:r w:rsidRPr="00051759">
        <w:rPr>
          <w:rFonts w:ascii="Times New Roman" w:hAnsi="Times New Roman" w:cs="Times New Roman"/>
          <w:sz w:val="24"/>
          <w:szCs w:val="24"/>
        </w:rPr>
        <w:t>Шовгеновского  района РА на 2017 - 2019 годы</w:t>
      </w:r>
    </w:p>
    <w:p w:rsidR="00A8504D" w:rsidRPr="00051759" w:rsidRDefault="00A8504D" w:rsidP="00A8504D">
      <w:pPr>
        <w:jc w:val="both"/>
        <w:rPr>
          <w:rFonts w:ascii="Times New Roman" w:hAnsi="Times New Roman" w:cs="Times New Roman"/>
          <w:sz w:val="24"/>
          <w:szCs w:val="24"/>
        </w:rPr>
      </w:pPr>
      <w:r>
        <w:rPr>
          <w:rFonts w:ascii="Times New Roman" w:hAnsi="Times New Roman" w:cs="Times New Roman"/>
          <w:sz w:val="24"/>
          <w:szCs w:val="24"/>
        </w:rPr>
        <w:t xml:space="preserve">     </w:t>
      </w:r>
      <w:r w:rsidRPr="00051759">
        <w:rPr>
          <w:rFonts w:ascii="Times New Roman" w:hAnsi="Times New Roman" w:cs="Times New Roman"/>
          <w:sz w:val="24"/>
          <w:szCs w:val="24"/>
        </w:rPr>
        <w:t xml:space="preserve">Настоящая Программа разработана в соответствии с </w:t>
      </w:r>
      <w:hyperlink r:id="rId6" w:history="1">
        <w:r w:rsidRPr="00051759">
          <w:rPr>
            <w:rStyle w:val="a7"/>
            <w:rFonts w:ascii="Times New Roman" w:hAnsi="Times New Roman" w:cs="Times New Roman"/>
            <w:color w:val="000000"/>
            <w:sz w:val="24"/>
            <w:szCs w:val="24"/>
          </w:rPr>
          <w:t>Федеральным законом</w:t>
        </w:r>
      </w:hyperlink>
      <w:r w:rsidRPr="00051759">
        <w:rPr>
          <w:rFonts w:ascii="Times New Roman" w:hAnsi="Times New Roman" w:cs="Times New Roman"/>
          <w:sz w:val="24"/>
          <w:szCs w:val="24"/>
        </w:rPr>
        <w:t xml:space="preserve"> от </w:t>
      </w:r>
      <w:proofErr w:type="spellStart"/>
      <w:proofErr w:type="gramStart"/>
      <w:r w:rsidRPr="00051759">
        <w:rPr>
          <w:rFonts w:ascii="Times New Roman" w:hAnsi="Times New Roman" w:cs="Times New Roman"/>
          <w:sz w:val="24"/>
          <w:szCs w:val="24"/>
        </w:rPr>
        <w:t>от</w:t>
      </w:r>
      <w:proofErr w:type="spellEnd"/>
      <w:proofErr w:type="gramEnd"/>
      <w:r w:rsidRPr="00051759">
        <w:rPr>
          <w:rFonts w:ascii="Times New Roman" w:hAnsi="Times New Roman" w:cs="Times New Roman"/>
          <w:sz w:val="24"/>
          <w:szCs w:val="24"/>
        </w:rPr>
        <w:t xml:space="preserve"> 24.07.2007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w:t>
      </w:r>
    </w:p>
    <w:p w:rsidR="00A8504D" w:rsidRPr="00051759" w:rsidRDefault="00A8504D" w:rsidP="00A8504D">
      <w:pPr>
        <w:jc w:val="both"/>
        <w:rPr>
          <w:rFonts w:ascii="Times New Roman" w:hAnsi="Times New Roman" w:cs="Times New Roman"/>
          <w:sz w:val="24"/>
          <w:szCs w:val="24"/>
        </w:rPr>
      </w:pPr>
      <w:r>
        <w:rPr>
          <w:rFonts w:ascii="Times New Roman" w:hAnsi="Times New Roman" w:cs="Times New Roman"/>
          <w:sz w:val="24"/>
          <w:szCs w:val="24"/>
        </w:rPr>
        <w:t xml:space="preserve">    </w:t>
      </w:r>
      <w:r w:rsidRPr="00051759">
        <w:rPr>
          <w:rFonts w:ascii="Times New Roman" w:hAnsi="Times New Roman" w:cs="Times New Roman"/>
          <w:sz w:val="24"/>
          <w:szCs w:val="24"/>
        </w:rPr>
        <w:t xml:space="preserve">Цели и основные задачи настоящей Программы направлены на создание условий для развития малого и среднего предпринимательства на территории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 Шовгеновского района РА.</w:t>
      </w:r>
    </w:p>
    <w:p w:rsidR="00A8504D" w:rsidRPr="00051759" w:rsidRDefault="00A8504D" w:rsidP="00A8504D">
      <w:pPr>
        <w:jc w:val="both"/>
        <w:rPr>
          <w:rFonts w:ascii="Times New Roman" w:hAnsi="Times New Roman" w:cs="Times New Roman"/>
          <w:sz w:val="24"/>
          <w:szCs w:val="24"/>
        </w:rPr>
      </w:pPr>
      <w:r>
        <w:rPr>
          <w:rFonts w:ascii="Times New Roman" w:hAnsi="Times New Roman" w:cs="Times New Roman"/>
          <w:sz w:val="24"/>
          <w:szCs w:val="24"/>
        </w:rPr>
        <w:t xml:space="preserve">    </w:t>
      </w:r>
      <w:r w:rsidRPr="00051759">
        <w:rPr>
          <w:rFonts w:ascii="Times New Roman" w:hAnsi="Times New Roman" w:cs="Times New Roman"/>
          <w:sz w:val="24"/>
          <w:szCs w:val="24"/>
        </w:rPr>
        <w:t xml:space="preserve">Программа определяет перечень мероприятий, направленных на достижение целей в области развития малого и среднего предпринимательства в </w:t>
      </w:r>
      <w:proofErr w:type="spellStart"/>
      <w:r w:rsidRPr="00051759">
        <w:rPr>
          <w:rFonts w:ascii="Times New Roman" w:hAnsi="Times New Roman" w:cs="Times New Roman"/>
          <w:sz w:val="24"/>
          <w:szCs w:val="24"/>
        </w:rPr>
        <w:t>Хатажукайском</w:t>
      </w:r>
      <w:proofErr w:type="spellEnd"/>
      <w:r w:rsidRPr="00051759">
        <w:rPr>
          <w:rFonts w:ascii="Times New Roman" w:hAnsi="Times New Roman" w:cs="Times New Roman"/>
          <w:sz w:val="24"/>
          <w:szCs w:val="24"/>
        </w:rPr>
        <w:t xml:space="preserve">  сельском поселении Шовгеновского  района, объемы и источники их финансирования, ответственных за реализацию мероприятий, показатели результативности деятельности.</w:t>
      </w:r>
    </w:p>
    <w:p w:rsidR="00A8504D" w:rsidRDefault="00A8504D" w:rsidP="00A8504D">
      <w:pPr>
        <w:pStyle w:val="1"/>
        <w:jc w:val="both"/>
        <w:rPr>
          <w:b/>
          <w:bCs/>
          <w:sz w:val="24"/>
        </w:rPr>
      </w:pPr>
      <w:bookmarkStart w:id="0" w:name="sub_1002"/>
      <w:r>
        <w:rPr>
          <w:b/>
          <w:bCs/>
          <w:sz w:val="24"/>
        </w:rPr>
        <w:t>2. Основные цели и задачи Программы</w:t>
      </w:r>
    </w:p>
    <w:bookmarkEnd w:id="0"/>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Основными целями Программы являются:</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 xml:space="preserve">содействие развитию малого и среднего предпринимательства на территории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 Шовгеновского  района,</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 xml:space="preserve">формирование благоприятных условий для развития малого и среднего предпринимательства и увеличение его вклада в производственную и социальную сферу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lastRenderedPageBreak/>
        <w:t xml:space="preserve">обеспечение занятости и развитие </w:t>
      </w:r>
      <w:proofErr w:type="spellStart"/>
      <w:r w:rsidRPr="00051759">
        <w:rPr>
          <w:rFonts w:ascii="Times New Roman" w:hAnsi="Times New Roman" w:cs="Times New Roman"/>
          <w:sz w:val="24"/>
          <w:szCs w:val="24"/>
        </w:rPr>
        <w:t>самозанятости</w:t>
      </w:r>
      <w:proofErr w:type="spellEnd"/>
      <w:r w:rsidRPr="00051759">
        <w:rPr>
          <w:rFonts w:ascii="Times New Roman" w:hAnsi="Times New Roman" w:cs="Times New Roman"/>
          <w:sz w:val="24"/>
          <w:szCs w:val="24"/>
        </w:rPr>
        <w:t xml:space="preserve"> населения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 xml:space="preserve">Достижение поставленных целей предлагается реализовать на принципах взаимодействия органов местного самоуправления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 Шовгеновского  района с органами государственной власти Шовгеновского района, общественными объединениями и некоммерческими организациями предпринимателей, субъектами малого и среднего предпринимательства.</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Задачи, которые необходимо решить для достижения поставленных целей:</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 xml:space="preserve">создание благоприятных условий для развития малого и среднего предпринимательства в </w:t>
      </w:r>
      <w:proofErr w:type="spellStart"/>
      <w:r w:rsidRPr="00051759">
        <w:rPr>
          <w:rFonts w:ascii="Times New Roman" w:hAnsi="Times New Roman" w:cs="Times New Roman"/>
          <w:sz w:val="24"/>
          <w:szCs w:val="24"/>
        </w:rPr>
        <w:t>Хатажукайском</w:t>
      </w:r>
      <w:proofErr w:type="spellEnd"/>
      <w:r w:rsidRPr="00051759">
        <w:rPr>
          <w:rFonts w:ascii="Times New Roman" w:hAnsi="Times New Roman" w:cs="Times New Roman"/>
          <w:sz w:val="24"/>
          <w:szCs w:val="24"/>
        </w:rPr>
        <w:t xml:space="preserve">  сельском поселении Шовгеновского  района;</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устранение административных барьеров, препятствующих развитию малого и среднего предпринимательства;</w:t>
      </w:r>
    </w:p>
    <w:p w:rsidR="00A8504D" w:rsidRPr="00051759" w:rsidRDefault="00A8504D" w:rsidP="00A8504D">
      <w:pPr>
        <w:rPr>
          <w:rFonts w:ascii="Times New Roman" w:hAnsi="Times New Roman" w:cs="Times New Roman"/>
          <w:sz w:val="24"/>
          <w:szCs w:val="24"/>
        </w:rPr>
      </w:pPr>
      <w:r w:rsidRPr="00051759">
        <w:rPr>
          <w:rFonts w:ascii="Times New Roman" w:hAnsi="Times New Roman" w:cs="Times New Roman"/>
          <w:sz w:val="24"/>
          <w:szCs w:val="24"/>
        </w:rPr>
        <w:t>содействие развитию малого и среднего предпринимательства;</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обеспечение доступности финансовых ресурсов для малого и среднего предпринимательства, оказание консультационных, информационных и юридических услуг субъектам малого и среднего предпринимательства;</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улучшение имиджа малого и среднего предпринимательства и формирование положительного отношения к нему в обществе;</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 xml:space="preserve">информационная поддержка субъектов малого и среднего предпринимательства в </w:t>
      </w:r>
      <w:proofErr w:type="spellStart"/>
      <w:r w:rsidRPr="00051759">
        <w:rPr>
          <w:rFonts w:ascii="Times New Roman" w:hAnsi="Times New Roman" w:cs="Times New Roman"/>
          <w:sz w:val="24"/>
          <w:szCs w:val="24"/>
        </w:rPr>
        <w:t>Хатажукайском</w:t>
      </w:r>
      <w:proofErr w:type="spellEnd"/>
      <w:r w:rsidRPr="00051759">
        <w:rPr>
          <w:rFonts w:ascii="Times New Roman" w:hAnsi="Times New Roman" w:cs="Times New Roman"/>
          <w:sz w:val="24"/>
          <w:szCs w:val="24"/>
        </w:rPr>
        <w:t xml:space="preserve">  сельском поселении;</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консультационная и организационная поддержка субъектов малого и среднего предпринимательства;</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пропаганда (популяризация) предпринимательской деятельности.</w:t>
      </w:r>
    </w:p>
    <w:p w:rsidR="00A8504D" w:rsidRDefault="00A8504D" w:rsidP="00A8504D">
      <w:pPr>
        <w:pStyle w:val="1"/>
        <w:jc w:val="both"/>
        <w:rPr>
          <w:b/>
          <w:bCs/>
          <w:sz w:val="24"/>
        </w:rPr>
      </w:pPr>
      <w:bookmarkStart w:id="1" w:name="sub_1003"/>
      <w:r>
        <w:rPr>
          <w:b/>
          <w:bCs/>
          <w:sz w:val="24"/>
        </w:rPr>
        <w:t>3. Срок реализации Програм</w:t>
      </w:r>
      <w:bookmarkEnd w:id="1"/>
      <w:r>
        <w:rPr>
          <w:b/>
          <w:bCs/>
          <w:sz w:val="24"/>
        </w:rPr>
        <w:t xml:space="preserve">м </w:t>
      </w:r>
    </w:p>
    <w:p w:rsidR="00A8504D" w:rsidRPr="00051759" w:rsidRDefault="00A8504D" w:rsidP="00A8504D">
      <w:pPr>
        <w:pStyle w:val="1"/>
        <w:jc w:val="both"/>
        <w:rPr>
          <w:b/>
          <w:bCs/>
          <w:sz w:val="24"/>
        </w:rPr>
      </w:pPr>
      <w:r w:rsidRPr="00051759">
        <w:rPr>
          <w:sz w:val="24"/>
        </w:rPr>
        <w:t xml:space="preserve">   Срок реализации Программы - 2017 - 2019 годы.</w:t>
      </w:r>
    </w:p>
    <w:p w:rsidR="00A8504D" w:rsidRDefault="00A8504D" w:rsidP="00A8504D">
      <w:pPr>
        <w:pStyle w:val="1"/>
        <w:rPr>
          <w:b/>
          <w:bCs/>
          <w:sz w:val="24"/>
        </w:rPr>
      </w:pPr>
      <w:bookmarkStart w:id="2" w:name="sub_1004"/>
      <w:r>
        <w:rPr>
          <w:b/>
          <w:bCs/>
          <w:sz w:val="24"/>
        </w:rPr>
        <w:t>4. Перечень Программных мероприятий</w:t>
      </w:r>
    </w:p>
    <w:bookmarkEnd w:id="2"/>
    <w:p w:rsidR="00A8504D" w:rsidRDefault="00A8504D" w:rsidP="00A8504D">
      <w:pPr>
        <w:pStyle w:val="1"/>
        <w:rPr>
          <w:b/>
          <w:bCs/>
          <w:sz w:val="24"/>
        </w:rPr>
      </w:pPr>
      <w:r>
        <w:rPr>
          <w:b/>
          <w:bCs/>
          <w:sz w:val="24"/>
        </w:rPr>
        <w:t>Мероприятия</w:t>
      </w:r>
      <w:r>
        <w:rPr>
          <w:b/>
          <w:bCs/>
          <w:sz w:val="24"/>
        </w:rPr>
        <w:br/>
        <w:t xml:space="preserve">по реализации муниципальной Программы развития малого и среднего предпринимательства в </w:t>
      </w:r>
      <w:proofErr w:type="spellStart"/>
      <w:r>
        <w:rPr>
          <w:b/>
          <w:bCs/>
          <w:sz w:val="24"/>
        </w:rPr>
        <w:t>Хатажукайском</w:t>
      </w:r>
      <w:proofErr w:type="spellEnd"/>
      <w:r>
        <w:rPr>
          <w:b/>
          <w:bCs/>
          <w:sz w:val="24"/>
        </w:rPr>
        <w:t xml:space="preserve">  сельском поселении на 2017 - 2019 г.г.</w:t>
      </w:r>
    </w:p>
    <w:p w:rsidR="00A8504D" w:rsidRDefault="00A8504D" w:rsidP="00A8504D">
      <w:pPr>
        <w:jc w:val="center"/>
      </w:pPr>
    </w:p>
    <w:tbl>
      <w:tblPr>
        <w:tblW w:w="11355" w:type="dxa"/>
        <w:tblInd w:w="-1026"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2271"/>
        <w:gridCol w:w="1985"/>
        <w:gridCol w:w="1844"/>
        <w:gridCol w:w="1609"/>
        <w:gridCol w:w="840"/>
        <w:gridCol w:w="840"/>
        <w:gridCol w:w="700"/>
        <w:gridCol w:w="840"/>
      </w:tblGrid>
      <w:tr w:rsidR="00A8504D" w:rsidTr="00BE0BD0">
        <w:tc>
          <w:tcPr>
            <w:tcW w:w="425" w:type="dxa"/>
            <w:vMerge w:val="restart"/>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69" w:type="dxa"/>
            <w:vMerge w:val="restart"/>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Ответственный исполнитель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Источники финансирования</w:t>
            </w:r>
          </w:p>
        </w:tc>
        <w:tc>
          <w:tcPr>
            <w:tcW w:w="3220" w:type="dxa"/>
            <w:gridSpan w:val="4"/>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Стоимость (тыс. рублей)</w:t>
            </w:r>
          </w:p>
        </w:tc>
      </w:tr>
      <w:tr w:rsidR="00A8504D" w:rsidTr="00BE0BD0">
        <w:tc>
          <w:tcPr>
            <w:tcW w:w="425" w:type="dxa"/>
            <w:vMerge/>
            <w:tcBorders>
              <w:top w:val="single" w:sz="4" w:space="0" w:color="auto"/>
              <w:left w:val="single" w:sz="4" w:space="0" w:color="auto"/>
              <w:bottom w:val="single" w:sz="4" w:space="0" w:color="auto"/>
              <w:right w:val="single" w:sz="4" w:space="0" w:color="auto"/>
            </w:tcBorders>
            <w:vAlign w:val="center"/>
            <w:hideMark/>
          </w:tcPr>
          <w:p w:rsidR="00A8504D" w:rsidRDefault="00A8504D" w:rsidP="00BE0BD0"/>
        </w:tc>
        <w:tc>
          <w:tcPr>
            <w:tcW w:w="2269" w:type="dxa"/>
            <w:vMerge/>
            <w:tcBorders>
              <w:top w:val="single" w:sz="4" w:space="0" w:color="auto"/>
              <w:left w:val="single" w:sz="4" w:space="0" w:color="auto"/>
              <w:bottom w:val="single" w:sz="4" w:space="0" w:color="auto"/>
              <w:right w:val="single" w:sz="4" w:space="0" w:color="auto"/>
            </w:tcBorders>
            <w:vAlign w:val="center"/>
            <w:hideMark/>
          </w:tcPr>
          <w:p w:rsidR="00A8504D" w:rsidRDefault="00A8504D" w:rsidP="00BE0BD0"/>
        </w:tc>
        <w:tc>
          <w:tcPr>
            <w:tcW w:w="1984" w:type="dxa"/>
            <w:vMerge/>
            <w:tcBorders>
              <w:top w:val="single" w:sz="4" w:space="0" w:color="auto"/>
              <w:left w:val="single" w:sz="4" w:space="0" w:color="auto"/>
              <w:bottom w:val="single" w:sz="4" w:space="0" w:color="auto"/>
              <w:right w:val="single" w:sz="4" w:space="0" w:color="auto"/>
            </w:tcBorders>
            <w:vAlign w:val="center"/>
            <w:hideMark/>
          </w:tcPr>
          <w:p w:rsidR="00A8504D" w:rsidRDefault="00A8504D" w:rsidP="00BE0B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504D" w:rsidRDefault="00A8504D" w:rsidP="00BE0BD0"/>
        </w:tc>
        <w:tc>
          <w:tcPr>
            <w:tcW w:w="1608" w:type="dxa"/>
            <w:vMerge/>
            <w:tcBorders>
              <w:top w:val="single" w:sz="4" w:space="0" w:color="auto"/>
              <w:left w:val="single" w:sz="4" w:space="0" w:color="auto"/>
              <w:bottom w:val="single" w:sz="4" w:space="0" w:color="auto"/>
              <w:right w:val="single" w:sz="4" w:space="0" w:color="auto"/>
            </w:tcBorders>
            <w:vAlign w:val="center"/>
            <w:hideMark/>
          </w:tcPr>
          <w:p w:rsidR="00A8504D" w:rsidRDefault="00A8504D" w:rsidP="00BE0BD0"/>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2017</w:t>
            </w:r>
          </w:p>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год</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2018 год</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2019 год</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Всего</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 xml:space="preserve">Участие предпринимателей, выражающих </w:t>
            </w:r>
            <w:r>
              <w:rPr>
                <w:rFonts w:ascii="Times New Roman" w:hAnsi="Times New Roman" w:cs="Times New Roman"/>
              </w:rPr>
              <w:lastRenderedPageBreak/>
              <w:t xml:space="preserve">интересы субъектов малого и среднего предпринимательства с целью учета их мнения по вопросам развития малого и среднего предпринимательства на совещаниях, проводимых в администрации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lastRenderedPageBreak/>
              <w:t>администрация</w:t>
            </w:r>
          </w:p>
          <w:p w:rsidR="00A8504D" w:rsidRDefault="00A8504D" w:rsidP="00BE0BD0">
            <w:pPr>
              <w:pStyle w:val="a6"/>
              <w:spacing w:line="276" w:lineRule="auto"/>
              <w:jc w:val="both"/>
              <w:rPr>
                <w:rFonts w:ascii="Times New Roman" w:hAnsi="Times New Roman" w:cs="Times New Roman"/>
              </w:rPr>
            </w:pP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w:t>
            </w:r>
            <w:r>
              <w:rPr>
                <w:rFonts w:ascii="Times New Roman" w:hAnsi="Times New Roman" w:cs="Times New Roman"/>
              </w:rPr>
              <w:lastRenderedPageBreak/>
              <w:t>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lastRenderedPageBreak/>
              <w:t>2017 -2019 г.г.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 xml:space="preserve">Организация работы по рассмотрению и исполнению рекомендаций предпринимателей, руководителей малых предприятий в адрес Администрации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  </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2017 - 2019 г.г.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Своевременно доводить до субъектов малого и среднего предпринимательства нормативно-правовые базы, регулирующие предпринимательскую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2017 - 2019 г.г.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4.</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 xml:space="preserve">Консультирование и профессиональная ориентация незанятых граждан в целях определения </w:t>
            </w:r>
            <w:r>
              <w:rPr>
                <w:rFonts w:ascii="Times New Roman" w:hAnsi="Times New Roman" w:cs="Times New Roman"/>
              </w:rPr>
              <w:lastRenderedPageBreak/>
              <w:t>возможностей их деятельности в качестве предпринимателей</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2018 - 2019 г.г.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4</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Организация и проведение тематических встреч учащихся школ с руководителями малых и средних предприятий</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4 квартал - 2017 г 2 квартал 2018 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w:t>
            </w:r>
          </w:p>
        </w:tc>
      </w:tr>
      <w:tr w:rsidR="00A8504D" w:rsidTr="00BE0BD0">
        <w:tc>
          <w:tcPr>
            <w:tcW w:w="425"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6.</w:t>
            </w:r>
          </w:p>
        </w:tc>
        <w:tc>
          <w:tcPr>
            <w:tcW w:w="2269"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Обеспечивать регулярное освещение работы предприятий малого и среднего бизнеса в СМИ</w:t>
            </w:r>
          </w:p>
        </w:tc>
        <w:tc>
          <w:tcPr>
            <w:tcW w:w="1984"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Хатажукайского</w:t>
            </w:r>
            <w:proofErr w:type="spellEnd"/>
            <w:r>
              <w:rPr>
                <w:rFonts w:ascii="Times New Roman" w:hAnsi="Times New Roman" w:cs="Times New Roma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2017 - 2018 г.г.</w:t>
            </w:r>
          </w:p>
        </w:tc>
        <w:tc>
          <w:tcPr>
            <w:tcW w:w="1608"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6"/>
              <w:spacing w:line="276" w:lineRule="auto"/>
              <w:jc w:val="both"/>
              <w:rPr>
                <w:rFonts w:ascii="Times New Roman" w:hAnsi="Times New Roman" w:cs="Times New Roman"/>
              </w:rPr>
            </w:pPr>
            <w:r>
              <w:rPr>
                <w:rFonts w:ascii="Times New Roman" w:hAnsi="Times New Roman" w:cs="Times New Roman"/>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tcPr>
          <w:p w:rsidR="00A8504D" w:rsidRDefault="00A8504D" w:rsidP="00BE0BD0">
            <w:pPr>
              <w:pStyle w:val="a5"/>
              <w:spacing w:line="27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A8504D" w:rsidRDefault="00A8504D" w:rsidP="00BE0BD0">
            <w:pPr>
              <w:pStyle w:val="a5"/>
              <w:spacing w:line="276" w:lineRule="auto"/>
              <w:rPr>
                <w:rFonts w:ascii="Times New Roman" w:hAnsi="Times New Roman" w:cs="Times New Roman"/>
              </w:rPr>
            </w:pPr>
            <w:r>
              <w:rPr>
                <w:rFonts w:ascii="Times New Roman" w:hAnsi="Times New Roman" w:cs="Times New Roman"/>
              </w:rPr>
              <w:t>2</w:t>
            </w:r>
          </w:p>
        </w:tc>
      </w:tr>
    </w:tbl>
    <w:p w:rsidR="00A8504D" w:rsidRDefault="00A8504D" w:rsidP="00A8504D">
      <w:pPr>
        <w:jc w:val="both"/>
      </w:pPr>
    </w:p>
    <w:p w:rsidR="00A8504D" w:rsidRDefault="00A8504D" w:rsidP="00A8504D">
      <w:pPr>
        <w:pStyle w:val="1"/>
        <w:jc w:val="both"/>
        <w:rPr>
          <w:b/>
          <w:bCs/>
          <w:sz w:val="24"/>
        </w:rPr>
      </w:pPr>
      <w:bookmarkStart w:id="3" w:name="sub_1500"/>
      <w:r>
        <w:rPr>
          <w:b/>
          <w:bCs/>
          <w:sz w:val="24"/>
        </w:rPr>
        <w:t>5 Организация управления (механизм реализации) Программой</w:t>
      </w:r>
    </w:p>
    <w:bookmarkEnd w:id="3"/>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 xml:space="preserve">Управление реализацией Программы осуществляет администрация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   и осуществляет следующие функции по реализации Программы:</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организация и координация деятельности всех исполнителей мероприятий Программы;</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определение приоритетных направлений и утверждение первоочередных мероприятий Программы;</w:t>
      </w:r>
    </w:p>
    <w:p w:rsidR="00A8504D" w:rsidRPr="00051759" w:rsidRDefault="00A8504D" w:rsidP="00A8504D">
      <w:pPr>
        <w:jc w:val="both"/>
        <w:rPr>
          <w:rFonts w:ascii="Times New Roman" w:hAnsi="Times New Roman" w:cs="Times New Roman"/>
          <w:color w:val="000000"/>
          <w:sz w:val="24"/>
          <w:szCs w:val="24"/>
        </w:rPr>
      </w:pPr>
      <w:r w:rsidRPr="00051759">
        <w:rPr>
          <w:rFonts w:ascii="Times New Roman" w:hAnsi="Times New Roman" w:cs="Times New Roman"/>
          <w:color w:val="000000"/>
          <w:sz w:val="24"/>
          <w:szCs w:val="24"/>
        </w:rPr>
        <w:t xml:space="preserve">  организация отчетности реализации Программы;</w:t>
      </w:r>
    </w:p>
    <w:p w:rsidR="00A8504D" w:rsidRPr="00051759" w:rsidRDefault="00A8504D" w:rsidP="00A8504D">
      <w:pPr>
        <w:tabs>
          <w:tab w:val="left" w:pos="4320"/>
        </w:tabs>
        <w:jc w:val="both"/>
        <w:rPr>
          <w:rFonts w:ascii="Times New Roman" w:hAnsi="Times New Roman" w:cs="Times New Roman"/>
          <w:sz w:val="24"/>
          <w:szCs w:val="24"/>
        </w:rPr>
      </w:pPr>
      <w:r w:rsidRPr="00051759">
        <w:rPr>
          <w:rFonts w:ascii="Times New Roman" w:hAnsi="Times New Roman" w:cs="Times New Roman"/>
          <w:sz w:val="24"/>
          <w:szCs w:val="24"/>
        </w:rPr>
        <w:t>Исполнителями мероприятий Программы являются:</w:t>
      </w:r>
      <w:r w:rsidRPr="00051759">
        <w:rPr>
          <w:rFonts w:ascii="Times New Roman" w:hAnsi="Times New Roman" w:cs="Times New Roman"/>
          <w:sz w:val="24"/>
          <w:szCs w:val="24"/>
        </w:rPr>
        <w:tab/>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 xml:space="preserve">Администрация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  </w:t>
      </w:r>
    </w:p>
    <w:p w:rsidR="00A8504D" w:rsidRPr="00051759" w:rsidRDefault="00A8504D" w:rsidP="00A8504D">
      <w:pPr>
        <w:ind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051759">
        <w:rPr>
          <w:rFonts w:ascii="Times New Roman" w:hAnsi="Times New Roman" w:cs="Times New Roman"/>
          <w:sz w:val="24"/>
          <w:szCs w:val="24"/>
        </w:rPr>
        <w:t>Исполнители мероприятий Программы выполняют следующие функции по реализации Программы:</w:t>
      </w:r>
    </w:p>
    <w:p w:rsidR="00A8504D" w:rsidRPr="00051759" w:rsidRDefault="00A8504D" w:rsidP="00A8504D">
      <w:pPr>
        <w:ind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051759">
        <w:rPr>
          <w:rFonts w:ascii="Times New Roman" w:hAnsi="Times New Roman" w:cs="Times New Roman"/>
          <w:sz w:val="24"/>
          <w:szCs w:val="24"/>
        </w:rPr>
        <w:t>выполнение мероприятий Программы, закрепленных за ними;</w:t>
      </w:r>
    </w:p>
    <w:p w:rsidR="00A8504D" w:rsidRPr="00051759" w:rsidRDefault="00A8504D" w:rsidP="00A8504D">
      <w:pPr>
        <w:jc w:val="both"/>
        <w:rPr>
          <w:rFonts w:ascii="Times New Roman" w:hAnsi="Times New Roman" w:cs="Times New Roman"/>
          <w:sz w:val="24"/>
          <w:szCs w:val="24"/>
        </w:rPr>
      </w:pPr>
      <w:proofErr w:type="gramStart"/>
      <w:r w:rsidRPr="00051759">
        <w:rPr>
          <w:rFonts w:ascii="Times New Roman" w:hAnsi="Times New Roman" w:cs="Times New Roman"/>
          <w:sz w:val="24"/>
          <w:szCs w:val="24"/>
        </w:rPr>
        <w:t>контроль за</w:t>
      </w:r>
      <w:proofErr w:type="gramEnd"/>
      <w:r w:rsidRPr="00051759">
        <w:rPr>
          <w:rFonts w:ascii="Times New Roman" w:hAnsi="Times New Roman" w:cs="Times New Roman"/>
          <w:sz w:val="24"/>
          <w:szCs w:val="24"/>
        </w:rPr>
        <w:t xml:space="preserve"> ходом выполнения закрепленных мероприятий;</w:t>
      </w:r>
    </w:p>
    <w:p w:rsidR="00A8504D" w:rsidRPr="00051759" w:rsidRDefault="00A8504D" w:rsidP="00A8504D">
      <w:pPr>
        <w:jc w:val="both"/>
        <w:rPr>
          <w:rFonts w:ascii="Times New Roman" w:hAnsi="Times New Roman" w:cs="Times New Roman"/>
          <w:sz w:val="24"/>
          <w:szCs w:val="24"/>
        </w:rPr>
      </w:pPr>
      <w:r w:rsidRPr="00051759">
        <w:rPr>
          <w:rFonts w:ascii="Times New Roman" w:hAnsi="Times New Roman" w:cs="Times New Roman"/>
          <w:sz w:val="24"/>
          <w:szCs w:val="24"/>
        </w:rPr>
        <w:t xml:space="preserve">Исполнители мероприятий Программы несут ответственность за своевременное и качественное выполнение мероприятий Программы. </w:t>
      </w:r>
      <w:proofErr w:type="gramStart"/>
      <w:r w:rsidRPr="00051759">
        <w:rPr>
          <w:rFonts w:ascii="Times New Roman" w:hAnsi="Times New Roman" w:cs="Times New Roman"/>
          <w:sz w:val="24"/>
          <w:szCs w:val="24"/>
        </w:rPr>
        <w:t>Контроль за</w:t>
      </w:r>
      <w:proofErr w:type="gramEnd"/>
      <w:r w:rsidRPr="00051759">
        <w:rPr>
          <w:rFonts w:ascii="Times New Roman" w:hAnsi="Times New Roman" w:cs="Times New Roman"/>
          <w:sz w:val="24"/>
          <w:szCs w:val="24"/>
        </w:rPr>
        <w:t xml:space="preserve"> реализацией Программы осуществляет администрация </w:t>
      </w:r>
      <w:proofErr w:type="spellStart"/>
      <w:r w:rsidRPr="00051759">
        <w:rPr>
          <w:rFonts w:ascii="Times New Roman" w:hAnsi="Times New Roman" w:cs="Times New Roman"/>
          <w:sz w:val="24"/>
          <w:szCs w:val="24"/>
        </w:rPr>
        <w:t>Хатажукайского</w:t>
      </w:r>
      <w:proofErr w:type="spellEnd"/>
      <w:r w:rsidRPr="00051759">
        <w:rPr>
          <w:rFonts w:ascii="Times New Roman" w:hAnsi="Times New Roman" w:cs="Times New Roman"/>
          <w:sz w:val="24"/>
          <w:szCs w:val="24"/>
        </w:rPr>
        <w:t xml:space="preserve"> сельского поселения.</w:t>
      </w:r>
    </w:p>
    <w:p w:rsidR="00A8504D" w:rsidRDefault="00A8504D" w:rsidP="00A8504D">
      <w:pPr>
        <w:pStyle w:val="1"/>
        <w:jc w:val="both"/>
        <w:rPr>
          <w:b/>
          <w:bCs/>
          <w:sz w:val="24"/>
        </w:rPr>
      </w:pPr>
      <w:bookmarkStart w:id="4" w:name="sub_1600"/>
      <w:r>
        <w:rPr>
          <w:b/>
          <w:bCs/>
          <w:sz w:val="24"/>
        </w:rPr>
        <w:lastRenderedPageBreak/>
        <w:t>6. Условия и порядок оказания поддержки субъектам малого и среднего предпринимательства</w:t>
      </w:r>
    </w:p>
    <w:bookmarkEnd w:id="4"/>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На получение поддержки имеют право претендовать субъекты малого и среднего предпринимательства и организации инфраструктуры.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Для получения поддержки субъекты малого и среднего предпринимательства должны представить в администрацию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пакет документов в соответствии с перечнем, предусмотренным по видам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Субъекты малого и среднего предпринимательства представляют следующие основные документы: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  заявление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копию основного документа, содержащего указание на гражданство учредителя</w:t>
      </w:r>
      <w:proofErr w:type="gramStart"/>
      <w:r w:rsidRPr="00F1259D">
        <w:rPr>
          <w:rFonts w:ascii="Times New Roman" w:hAnsi="Times New Roman" w:cs="Times New Roman"/>
          <w:sz w:val="24"/>
          <w:szCs w:val="24"/>
        </w:rPr>
        <w:t xml:space="preserve"> (-</w:t>
      </w:r>
      <w:proofErr w:type="gramEnd"/>
      <w:r w:rsidRPr="00F1259D">
        <w:rPr>
          <w:rFonts w:ascii="Times New Roman" w:hAnsi="Times New Roman" w:cs="Times New Roman"/>
          <w:sz w:val="24"/>
          <w:szCs w:val="24"/>
        </w:rPr>
        <w:t>ей) юридического лица или индивидуального предпринимателя;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A8504D" w:rsidRPr="00F1259D" w:rsidRDefault="00A8504D" w:rsidP="00A8504D">
      <w:pPr>
        <w:jc w:val="both"/>
        <w:rPr>
          <w:rFonts w:ascii="Times New Roman" w:hAnsi="Times New Roman" w:cs="Times New Roman"/>
          <w:sz w:val="24"/>
          <w:szCs w:val="24"/>
        </w:rPr>
      </w:pPr>
      <w:proofErr w:type="gramStart"/>
      <w:r w:rsidRPr="00F1259D">
        <w:rPr>
          <w:rFonts w:ascii="Times New Roman" w:hAnsi="Times New Roman" w:cs="Times New Roman"/>
          <w:sz w:val="24"/>
          <w:szCs w:val="24"/>
        </w:rP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w:t>
      </w:r>
      <w:proofErr w:type="gramEnd"/>
      <w:r w:rsidRPr="00F1259D">
        <w:rPr>
          <w:rFonts w:ascii="Times New Roman" w:hAnsi="Times New Roman" w:cs="Times New Roman"/>
          <w:sz w:val="24"/>
          <w:szCs w:val="24"/>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опись предоставляемых документов.</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В случае</w:t>
      </w:r>
      <w:proofErr w:type="gramStart"/>
      <w:r w:rsidRPr="00F1259D">
        <w:rPr>
          <w:rFonts w:ascii="Times New Roman" w:hAnsi="Times New Roman" w:cs="Times New Roman"/>
          <w:sz w:val="24"/>
          <w:szCs w:val="24"/>
        </w:rPr>
        <w:t>,</w:t>
      </w:r>
      <w:proofErr w:type="gramEnd"/>
      <w:r w:rsidRPr="00F1259D">
        <w:rPr>
          <w:rFonts w:ascii="Times New Roman" w:hAnsi="Times New Roman" w:cs="Times New Roman"/>
          <w:sz w:val="24"/>
          <w:szCs w:val="24"/>
        </w:rPr>
        <w:t xml:space="preserve"> если учредителями субъекта малого и среднего предпринимательства являются юридические лица, необходимо представить вышеуказанные документы этих юридических лиц.</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Администрация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осуществляет прием документов субъектов малого и среднего предпринимательства, регистрирует их по мере их поступления в книге регистрации. В случае представления неполного пакета документов исполнитель отказывает в регистрации заявления.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Администрация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lastRenderedPageBreak/>
        <w:t>1) рассматривает документы субъектов малого и среднего предпринимательства и организаций инфраструктуры;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2) проверяет соответствие условиям предоставления финансовой поддержки и полноту предоставленных документов;</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3) подготавливает информацию об эффективности ранее предоставленной финансовой поддержки (при повторном обращении).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Администрация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в десятидневный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организаций инфраструктуры, создаваемую администрацией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(далее - комиссия).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Решение о предоставлении поддержки принимает комиссия.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Заседания комиссии проводятся не позднее одного месяца с момента поступления обращений за поддержкой.</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Информация о принятом решении комиссии в течение пяти дней со дня его принятия размещается в официальном печатном издании "Информационный бюллетень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и доводится до каждого субъекта малого и среднего предпринимательства, в отношении которого принято решение.</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Комиссия в трехдневный срок передает оформленное решение о предоставлении финансовой поддержки в администрацию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для оформления договоров на оказание финансовой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Поддержка не может оказываться в отношении субъектов малого и среднего предпринимательства, которые:</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являются участниками соглашений о разделе продукции;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осуществляют предпринимательскую деятельность в сфере игорного бизнеса;</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являются в порядке, установленном </w:t>
      </w:r>
      <w:hyperlink r:id="rId7" w:history="1">
        <w:r w:rsidRPr="00F1259D">
          <w:rPr>
            <w:rStyle w:val="a7"/>
            <w:rFonts w:ascii="Times New Roman" w:hAnsi="Times New Roman" w:cs="Times New Roman"/>
            <w:color w:val="000000"/>
            <w:sz w:val="24"/>
            <w:szCs w:val="24"/>
          </w:rPr>
          <w:t>законодательством</w:t>
        </w:r>
      </w:hyperlink>
      <w:r w:rsidRPr="00F1259D">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В оказании поддержки должно быть отказано в случаях, если: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lastRenderedPageBreak/>
        <w:t>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не выполнены условия оказания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имеются просроченные платежи в бюджеты и государственные внебюджетные фонды;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отсутствуют бюджетные средства.</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Администрация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в течение 15 дней заключает с заявителями договоры об оказании финансовой поддержки в соответствии с решением комиссии, в которых указываются размер, порядок и условия оказания финансовой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Возврат субсидии в случае нарушения условий, установленных при ее предоставлении, осуществляется в следующем порядке.</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В течение 10 рабочих дней со дня принятия администрацией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решения о необходимости возврата выделенных бюджетных средств получателям субсидий направляется соответствующее письменное уведомление. Получатели субсидий в течение 30 дней со дня получения письменного уведомления обязаны перечислить на лицевой счет администрации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указанную сумму средств. При отказе получателями субсидий от добровольного возврата указанных средств они взыскиваются в судебном порядке.</w:t>
      </w:r>
    </w:p>
    <w:p w:rsidR="00A8504D" w:rsidRPr="00F1259D" w:rsidRDefault="00A8504D" w:rsidP="00A8504D">
      <w:pPr>
        <w:jc w:val="both"/>
        <w:rPr>
          <w:rFonts w:ascii="Times New Roman" w:hAnsi="Times New Roman" w:cs="Times New Roman"/>
          <w:color w:val="000000"/>
          <w:sz w:val="24"/>
          <w:szCs w:val="24"/>
        </w:rPr>
      </w:pPr>
      <w:r w:rsidRPr="00F1259D">
        <w:rPr>
          <w:rFonts w:ascii="Times New Roman" w:hAnsi="Times New Roman" w:cs="Times New Roman"/>
          <w:sz w:val="24"/>
          <w:szCs w:val="24"/>
        </w:rPr>
        <w:t xml:space="preserve">Администрация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 не позднее 10 февраля года</w:t>
      </w:r>
      <w:r w:rsidRPr="00F1259D">
        <w:rPr>
          <w:rFonts w:ascii="Times New Roman" w:hAnsi="Times New Roman" w:cs="Times New Roman"/>
          <w:color w:val="000000"/>
          <w:sz w:val="24"/>
          <w:szCs w:val="24"/>
        </w:rPr>
        <w:t xml:space="preserve">, следующего за текущим годом реализации Программы, представляет в Совет депутатов </w:t>
      </w:r>
      <w:proofErr w:type="spellStart"/>
      <w:r w:rsidRPr="00F1259D">
        <w:rPr>
          <w:rFonts w:ascii="Times New Roman" w:hAnsi="Times New Roman" w:cs="Times New Roman"/>
          <w:color w:val="000000"/>
          <w:sz w:val="24"/>
          <w:szCs w:val="24"/>
        </w:rPr>
        <w:t>Хатажукайского</w:t>
      </w:r>
      <w:proofErr w:type="spellEnd"/>
      <w:r w:rsidRPr="00F1259D">
        <w:rPr>
          <w:rFonts w:ascii="Times New Roman" w:hAnsi="Times New Roman" w:cs="Times New Roman"/>
          <w:color w:val="000000"/>
          <w:sz w:val="24"/>
          <w:szCs w:val="24"/>
        </w:rPr>
        <w:t xml:space="preserve"> сельского поселения отчет о выполнении мероприятий по финансовой поддержке.</w:t>
      </w:r>
    </w:p>
    <w:p w:rsidR="00A8504D" w:rsidRDefault="00A8504D" w:rsidP="00A8504D">
      <w:pPr>
        <w:pStyle w:val="1"/>
        <w:jc w:val="both"/>
        <w:rPr>
          <w:b/>
          <w:bCs/>
          <w:color w:val="26282F"/>
          <w:sz w:val="24"/>
        </w:rPr>
      </w:pPr>
      <w:bookmarkStart w:id="5" w:name="sub_1700"/>
      <w:r>
        <w:rPr>
          <w:b/>
          <w:bCs/>
          <w:sz w:val="24"/>
        </w:rPr>
        <w:t>7. Порядок рассмотрения обращений об оказании поддержки</w:t>
      </w:r>
    </w:p>
    <w:bookmarkEnd w:id="5"/>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Сроки рассмотрения обращений субъектов малого и среднего предпринимательства об оказании поддержки не должны составлять более 30 дней.</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В исключительных случаях, а также в случае необходимости запроса дополнительных материалов срок рассмотрения обращения может быть продлен не более чем на 30 дней с обязательным уведомлением субъекта малого и среднего предпринимательства, направившего обращение, о продлении срока рассмотрения.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Субъект малого и среднего предпринимательства должен быть проинформирован о решении, принятом по его обращению, в течение пяти дней со дня принятия решения.</w:t>
      </w:r>
    </w:p>
    <w:p w:rsidR="00A8504D" w:rsidRDefault="00A8504D" w:rsidP="00A8504D">
      <w:pPr>
        <w:pStyle w:val="1"/>
        <w:jc w:val="both"/>
        <w:rPr>
          <w:b/>
          <w:bCs/>
          <w:sz w:val="24"/>
        </w:rPr>
      </w:pPr>
      <w:bookmarkStart w:id="6" w:name="sub_1800"/>
      <w:r>
        <w:rPr>
          <w:b/>
          <w:bCs/>
          <w:sz w:val="24"/>
        </w:rPr>
        <w:lastRenderedPageBreak/>
        <w:t>8. Требования к организациям, образующим инфраструктуру поддержки субъектов малого и среднего предпринимательства</w:t>
      </w:r>
    </w:p>
    <w:bookmarkEnd w:id="6"/>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в целях оказания услуг для муниципальных нужд при реализации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оказания им поддержки.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Основными функциями организаций инфраструктуры является создание благоприятных условий для стартующего и развивающегося бизнеса, в том числе в области финансирования, обучения, консультирования, информационной поддержки и т. д.</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При реализации настоящей Программы для организаций, образующих инфраструктуру поддержки малого и среднего предпринимательства, устанавливаются следующие требования:</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соответствие уставной деятельности организации инфраструктуры целям и задачам Программы;</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не проведение ликвидации организации инфраструктуры и отсутствие решения арбитражного суда о признании ее банкротом и открытии конкурсного производства;</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 не приостановление деятельности организации инфраструктуры в порядке, предусмотренном </w:t>
      </w:r>
      <w:hyperlink r:id="rId8" w:history="1">
        <w:r w:rsidRPr="00F1259D">
          <w:rPr>
            <w:rStyle w:val="a7"/>
            <w:rFonts w:ascii="Times New Roman" w:hAnsi="Times New Roman" w:cs="Times New Roman"/>
            <w:color w:val="000000"/>
            <w:sz w:val="24"/>
            <w:szCs w:val="24"/>
          </w:rPr>
          <w:t>Кодексом</w:t>
        </w:r>
      </w:hyperlink>
      <w:r w:rsidRPr="00F1259D">
        <w:rPr>
          <w:rFonts w:ascii="Times New Roman" w:hAnsi="Times New Roman" w:cs="Times New Roman"/>
          <w:sz w:val="24"/>
          <w:szCs w:val="24"/>
        </w:rPr>
        <w:t xml:space="preserve"> РФ об административных правонарушениях;</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представление документов, подтверждающих правоспособность организации инфраструктуры, полномочия ее должностных лиц;</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наличие необходимых у организации инфраструктуры лицензий на соответствующие виды деятельности;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наличие у организации инфраструктуры помещения для ведения уставной деятельности;</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обеспеченность организации инфраструктуры квалифицированным персоналом;</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обеспеченность организации инфраструктуры достаточным количеством собственных сре</w:t>
      </w:r>
      <w:proofErr w:type="gramStart"/>
      <w:r w:rsidRPr="00F1259D">
        <w:rPr>
          <w:rFonts w:ascii="Times New Roman" w:hAnsi="Times New Roman" w:cs="Times New Roman"/>
          <w:sz w:val="24"/>
          <w:szCs w:val="24"/>
        </w:rPr>
        <w:t>дств дл</w:t>
      </w:r>
      <w:proofErr w:type="gramEnd"/>
      <w:r w:rsidRPr="00F1259D">
        <w:rPr>
          <w:rFonts w:ascii="Times New Roman" w:hAnsi="Times New Roman" w:cs="Times New Roman"/>
          <w:sz w:val="24"/>
          <w:szCs w:val="24"/>
        </w:rPr>
        <w:t>я обеспечения текущей хозяйственной деятельности, отсутствие задолженности перед бюджетами всех уровней и по коммунальным платежам;</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отсутствие неисполненных в срок обязательств по государственным контрактам;</w:t>
      </w:r>
    </w:p>
    <w:p w:rsidR="00A8504D" w:rsidRPr="00F1259D" w:rsidRDefault="00A8504D" w:rsidP="00A8504D">
      <w:pPr>
        <w:jc w:val="both"/>
        <w:rPr>
          <w:rFonts w:ascii="Times New Roman" w:hAnsi="Times New Roman" w:cs="Times New Roman"/>
          <w:sz w:val="24"/>
          <w:szCs w:val="24"/>
        </w:rPr>
      </w:pPr>
      <w:r w:rsidRPr="00F1259D">
        <w:rPr>
          <w:rFonts w:ascii="Times New Roman" w:hAnsi="Times New Roman" w:cs="Times New Roman"/>
          <w:sz w:val="24"/>
          <w:szCs w:val="24"/>
        </w:rPr>
        <w:t xml:space="preserve">- регистрация и местонахождение организации инфраструктуры на территории </w:t>
      </w:r>
      <w:proofErr w:type="spellStart"/>
      <w:r w:rsidRPr="00F1259D">
        <w:rPr>
          <w:rFonts w:ascii="Times New Roman" w:hAnsi="Times New Roman" w:cs="Times New Roman"/>
          <w:sz w:val="24"/>
          <w:szCs w:val="24"/>
        </w:rPr>
        <w:t>Хатажукайского</w:t>
      </w:r>
      <w:proofErr w:type="spellEnd"/>
      <w:r w:rsidRPr="00F1259D">
        <w:rPr>
          <w:rFonts w:ascii="Times New Roman" w:hAnsi="Times New Roman" w:cs="Times New Roman"/>
          <w:sz w:val="24"/>
          <w:szCs w:val="24"/>
        </w:rPr>
        <w:t xml:space="preserve"> сельского поселения.</w:t>
      </w:r>
    </w:p>
    <w:p w:rsidR="00A8504D" w:rsidRDefault="00A8504D" w:rsidP="00A8504D">
      <w:pPr>
        <w:pStyle w:val="1"/>
        <w:jc w:val="both"/>
        <w:rPr>
          <w:b/>
          <w:bCs/>
          <w:sz w:val="24"/>
        </w:rPr>
      </w:pPr>
      <w:bookmarkStart w:id="7" w:name="sub_1009"/>
      <w:r>
        <w:rPr>
          <w:b/>
          <w:bCs/>
          <w:sz w:val="24"/>
        </w:rPr>
        <w:t>9. Оценка эффективности результатов реализации Программы</w:t>
      </w:r>
    </w:p>
    <w:bookmarkEnd w:id="7"/>
    <w:p w:rsidR="00A8504D" w:rsidRPr="00F1259D" w:rsidRDefault="00A8504D" w:rsidP="00A8504D">
      <w:pPr>
        <w:ind w:left="142"/>
        <w:jc w:val="both"/>
        <w:rPr>
          <w:rFonts w:ascii="Times New Roman" w:hAnsi="Times New Roman" w:cs="Times New Roman"/>
          <w:sz w:val="24"/>
          <w:szCs w:val="24"/>
        </w:rPr>
      </w:pPr>
      <w:r w:rsidRPr="00F1259D">
        <w:rPr>
          <w:rFonts w:ascii="Times New Roman" w:hAnsi="Times New Roman" w:cs="Times New Roman"/>
          <w:sz w:val="24"/>
          <w:szCs w:val="24"/>
        </w:rPr>
        <w:t xml:space="preserve">Реализация Программы окажет позитивное влияние на экономическую и социальную ситуацию в </w:t>
      </w:r>
      <w:proofErr w:type="spellStart"/>
      <w:r w:rsidRPr="00F1259D">
        <w:rPr>
          <w:rFonts w:ascii="Times New Roman" w:hAnsi="Times New Roman" w:cs="Times New Roman"/>
          <w:sz w:val="24"/>
          <w:szCs w:val="24"/>
        </w:rPr>
        <w:t>Хатажукайском</w:t>
      </w:r>
      <w:proofErr w:type="spellEnd"/>
      <w:r w:rsidRPr="00F1259D">
        <w:rPr>
          <w:rFonts w:ascii="Times New Roman" w:hAnsi="Times New Roman" w:cs="Times New Roman"/>
          <w:sz w:val="24"/>
          <w:szCs w:val="24"/>
        </w:rPr>
        <w:t xml:space="preserve">  сельском поселении в целом, будет способствовать развитию инфраструктуры сельского поселения, повышению конкурентоспособности </w:t>
      </w:r>
      <w:r w:rsidRPr="00F1259D">
        <w:rPr>
          <w:rFonts w:ascii="Times New Roman" w:hAnsi="Times New Roman" w:cs="Times New Roman"/>
          <w:sz w:val="24"/>
          <w:szCs w:val="24"/>
        </w:rPr>
        <w:lastRenderedPageBreak/>
        <w:t>субъектов малого и среднего предпринимательства и улучшению качества предоставляемых услуг.</w:t>
      </w:r>
    </w:p>
    <w:p w:rsidR="00A8504D" w:rsidRDefault="00A8504D" w:rsidP="00A8504D">
      <w:pPr>
        <w:jc w:val="both"/>
      </w:pPr>
      <w:r w:rsidRPr="00F1259D">
        <w:rPr>
          <w:rFonts w:ascii="Times New Roman" w:hAnsi="Times New Roman" w:cs="Times New Roman"/>
          <w:sz w:val="24"/>
          <w:szCs w:val="24"/>
        </w:rPr>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w:t>
      </w:r>
      <w:proofErr w:type="spellStart"/>
      <w:r w:rsidRPr="00F1259D">
        <w:rPr>
          <w:rFonts w:ascii="Times New Roman" w:hAnsi="Times New Roman" w:cs="Times New Roman"/>
          <w:sz w:val="24"/>
          <w:szCs w:val="24"/>
        </w:rPr>
        <w:t>Хатажукайском</w:t>
      </w:r>
      <w:proofErr w:type="spellEnd"/>
      <w:r w:rsidRPr="00F1259D">
        <w:rPr>
          <w:rFonts w:ascii="Times New Roman" w:hAnsi="Times New Roman" w:cs="Times New Roman"/>
          <w:sz w:val="24"/>
          <w:szCs w:val="24"/>
        </w:rPr>
        <w:t xml:space="preserve">  сельском поселении и увеличения налоговых и неналоговых поступлений от субъектов малого и среднего предпринимательства</w:t>
      </w:r>
      <w:r>
        <w:t>.</w:t>
      </w: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8504D" w:rsidRDefault="00A8504D" w:rsidP="00A8504D">
      <w:pPr>
        <w:pBdr>
          <w:bottom w:val="single" w:sz="12" w:space="1" w:color="auto"/>
        </w:pBdr>
        <w:jc w:val="both"/>
      </w:pPr>
    </w:p>
    <w:p w:rsidR="00AA0E26" w:rsidRDefault="00A8504D"/>
    <w:sectPr w:rsidR="00AA0E26" w:rsidSect="0051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04D"/>
    <w:rsid w:val="00197E22"/>
    <w:rsid w:val="002B69FB"/>
    <w:rsid w:val="0033716E"/>
    <w:rsid w:val="003F3CEB"/>
    <w:rsid w:val="005178B1"/>
    <w:rsid w:val="005908A6"/>
    <w:rsid w:val="00606EE4"/>
    <w:rsid w:val="006816E3"/>
    <w:rsid w:val="006869FD"/>
    <w:rsid w:val="00697BE0"/>
    <w:rsid w:val="009573ED"/>
    <w:rsid w:val="00A8504D"/>
    <w:rsid w:val="00A952C7"/>
    <w:rsid w:val="00AE0E5F"/>
    <w:rsid w:val="00E95E54"/>
    <w:rsid w:val="00FA4643"/>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4D"/>
    <w:rPr>
      <w:rFonts w:eastAsiaTheme="minorEastAsia"/>
      <w:lang w:eastAsia="ru-RU"/>
    </w:rPr>
  </w:style>
  <w:style w:type="paragraph" w:styleId="1">
    <w:name w:val="heading 1"/>
    <w:aliases w:val="Раздел Договора,H1,&quot;Алмаз&quot;"/>
    <w:basedOn w:val="a"/>
    <w:next w:val="a"/>
    <w:link w:val="10"/>
    <w:qFormat/>
    <w:rsid w:val="00A8504D"/>
    <w:pPr>
      <w:keepNext/>
      <w:spacing w:after="0" w:line="360" w:lineRule="auto"/>
      <w:jc w:val="center"/>
      <w:outlineLvl w:val="0"/>
    </w:pPr>
    <w:rPr>
      <w:rFonts w:ascii="Times New Roman" w:eastAsia="Arial Unicode MS" w:hAnsi="Times New Roman" w:cs="Times New Roman"/>
      <w:sz w:val="40"/>
      <w:szCs w:val="24"/>
    </w:rPr>
  </w:style>
  <w:style w:type="paragraph" w:styleId="2">
    <w:name w:val="heading 2"/>
    <w:aliases w:val="H2,&quot;Изумруд&quot;"/>
    <w:basedOn w:val="a"/>
    <w:next w:val="a"/>
    <w:link w:val="20"/>
    <w:unhideWhenUsed/>
    <w:qFormat/>
    <w:rsid w:val="00A8504D"/>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A8504D"/>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8504D"/>
    <w:rPr>
      <w:rFonts w:ascii="Times New Roman" w:eastAsia="Arial Unicode MS" w:hAnsi="Times New Roman" w:cs="Times New Roman"/>
      <w:sz w:val="40"/>
      <w:szCs w:val="24"/>
      <w:lang w:eastAsia="ru-RU"/>
    </w:rPr>
  </w:style>
  <w:style w:type="character" w:customStyle="1" w:styleId="20">
    <w:name w:val="Заголовок 2 Знак"/>
    <w:aliases w:val="H2 Знак,&quot;Изумруд&quot; Знак"/>
    <w:basedOn w:val="a0"/>
    <w:link w:val="2"/>
    <w:rsid w:val="00A8504D"/>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A8504D"/>
    <w:rPr>
      <w:rFonts w:ascii="Times New Roman" w:eastAsia="Arial Unicode MS" w:hAnsi="Times New Roman" w:cs="Times New Roman"/>
      <w:b/>
      <w:i/>
      <w:sz w:val="24"/>
      <w:szCs w:val="20"/>
      <w:lang w:eastAsia="ru-RU"/>
    </w:rPr>
  </w:style>
  <w:style w:type="paragraph" w:styleId="a3">
    <w:name w:val="Body Text Indent"/>
    <w:basedOn w:val="a"/>
    <w:link w:val="a4"/>
    <w:unhideWhenUsed/>
    <w:rsid w:val="00A8504D"/>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rsid w:val="00A8504D"/>
    <w:rPr>
      <w:rFonts w:ascii="Times New Roman" w:eastAsia="Times New Roman" w:hAnsi="Times New Roman" w:cs="Times New Roman"/>
      <w:b/>
      <w:i/>
      <w:sz w:val="28"/>
      <w:szCs w:val="20"/>
      <w:lang w:eastAsia="ru-RU"/>
    </w:rPr>
  </w:style>
  <w:style w:type="paragraph" w:customStyle="1" w:styleId="a5">
    <w:name w:val="Нормальный (таблица)"/>
    <w:basedOn w:val="a"/>
    <w:next w:val="a"/>
    <w:uiPriority w:val="99"/>
    <w:rsid w:val="00A8504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A8504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A8504D"/>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webSettings" Target="webSettings.xml"/><Relationship Id="rId7" Type="http://schemas.openxmlformats.org/officeDocument/2006/relationships/hyperlink" Target="garantf1://1203355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54.0/"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2680</Words>
  <Characters>15282</Characters>
  <Application>Microsoft Office Word</Application>
  <DocSecurity>0</DocSecurity>
  <Lines>127</Lines>
  <Paragraphs>35</Paragraphs>
  <ScaleCrop>false</ScaleCrop>
  <Company>Reanimator Extreme Edition</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2017-03-22T13:48:00Z</dcterms:created>
  <dcterms:modified xsi:type="dcterms:W3CDTF">2017-03-22T13:49:00Z</dcterms:modified>
</cp:coreProperties>
</file>