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922"/>
      </w:tblGrid>
      <w:tr w:rsidR="00BC7340" w:rsidRPr="00005E26" w:rsidTr="00F15FD3">
        <w:trPr>
          <w:trHeight w:val="2976"/>
        </w:trPr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7340" w:rsidRDefault="00BC7340" w:rsidP="00F15FD3">
            <w:pPr>
              <w:pStyle w:val="5"/>
              <w:ind w:left="426" w:firstLine="141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BC7340" w:rsidRDefault="00BC7340" w:rsidP="00F15FD3">
            <w:pPr>
              <w:pStyle w:val="1"/>
              <w:spacing w:line="276" w:lineRule="auto"/>
              <w:ind w:left="426" w:firstLine="141"/>
              <w:rPr>
                <w:rFonts w:eastAsia="Arial Unicode MS"/>
                <w:b/>
                <w:lang w:eastAsia="en-US"/>
              </w:rPr>
            </w:pPr>
            <w:r>
              <w:rPr>
                <w:b/>
                <w:lang w:eastAsia="en-US"/>
              </w:rPr>
              <w:t>Совет народных депутатов</w:t>
            </w:r>
          </w:p>
          <w:p w:rsidR="00BC7340" w:rsidRDefault="00BC7340" w:rsidP="00F15FD3">
            <w:pPr>
              <w:spacing w:line="20" w:lineRule="atLeast"/>
              <w:ind w:left="426" w:firstLine="14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BC7340" w:rsidRDefault="00BC7340" w:rsidP="00F15FD3">
            <w:pPr>
              <w:pStyle w:val="2"/>
              <w:spacing w:line="276" w:lineRule="auto"/>
              <w:ind w:left="426" w:firstLine="141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BC7340" w:rsidRDefault="00BC7340" w:rsidP="00F15FD3">
            <w:pPr>
              <w:spacing w:line="20" w:lineRule="atLeast"/>
              <w:ind w:left="426" w:firstLine="14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</w:p>
          <w:p w:rsidR="00BC7340" w:rsidRDefault="00BC7340" w:rsidP="00F15FD3">
            <w:pPr>
              <w:spacing w:line="20" w:lineRule="atLeast"/>
              <w:ind w:left="426" w:firstLine="14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BC7340" w:rsidRDefault="00BC7340" w:rsidP="00F15FD3">
            <w:pPr>
              <w:spacing w:line="20" w:lineRule="atLeast"/>
              <w:ind w:left="426" w:firstLine="14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BC7340" w:rsidRDefault="00BC7340" w:rsidP="00F15FD3">
            <w:pPr>
              <w:spacing w:line="20" w:lineRule="atLeast"/>
              <w:ind w:left="426" w:firstLine="14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  <w:p w:rsidR="00BC7340" w:rsidRDefault="00BC7340" w:rsidP="00F15FD3">
            <w:pPr>
              <w:spacing w:line="20" w:lineRule="atLeast"/>
              <w:ind w:left="426" w:firstLine="141"/>
              <w:jc w:val="center"/>
              <w:rPr>
                <w:b/>
                <w:i/>
                <w:lang w:eastAsia="en-US"/>
              </w:rPr>
            </w:pPr>
          </w:p>
          <w:p w:rsidR="00BC7340" w:rsidRDefault="00BC7340" w:rsidP="00F15FD3">
            <w:pPr>
              <w:spacing w:line="20" w:lineRule="atLeast"/>
              <w:ind w:left="426" w:firstLine="141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C7340" w:rsidRPr="00A12563" w:rsidRDefault="00BC7340" w:rsidP="00F15FD3">
            <w:pPr>
              <w:spacing w:line="240" w:lineRule="atLeast"/>
              <w:ind w:hanging="144"/>
              <w:jc w:val="center"/>
              <w:rPr>
                <w:b/>
                <w:lang w:val="en-US" w:eastAsia="en-US"/>
              </w:rPr>
            </w:pPr>
            <w:r w:rsidRPr="00A12563">
              <w:rPr>
                <w:b/>
                <w:lang w:eastAsia="en-US"/>
              </w:rPr>
              <w:object w:dxaOrig="162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pt;height:86.05pt" o:ole="" fillcolor="window">
                  <v:imagedata r:id="rId4" o:title=""/>
                </v:shape>
                <o:OLEObject Type="Embed" ProgID="MSDraw" ShapeID="_x0000_i1025" DrawAspect="Content" ObjectID="_1595412594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C7340" w:rsidRDefault="00BC7340" w:rsidP="00F15FD3">
            <w:pPr>
              <w:pStyle w:val="5"/>
              <w:ind w:left="426" w:firstLine="141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</w:t>
            </w:r>
            <w:r w:rsidRPr="00005E26">
              <w:rPr>
                <w:szCs w:val="24"/>
                <w:lang w:val="en-US" w:eastAsia="en-US"/>
              </w:rPr>
              <w:t xml:space="preserve"> </w:t>
            </w:r>
            <w:r>
              <w:rPr>
                <w:szCs w:val="24"/>
                <w:lang w:eastAsia="en-US"/>
              </w:rPr>
              <w:t>РЕСПУБЛИК</w:t>
            </w:r>
          </w:p>
          <w:p w:rsidR="00BC7340" w:rsidRDefault="00BC7340" w:rsidP="00F15FD3">
            <w:pPr>
              <w:pStyle w:val="a3"/>
              <w:ind w:left="426" w:firstLine="141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 w:rsidRPr="008761D8"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 w:rsidRPr="008761D8"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 w:rsidRPr="001732FE"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</w:t>
            </w:r>
            <w:r w:rsidRPr="008761D8">
              <w:rPr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eastAsia="en-US"/>
              </w:rPr>
              <w:t>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</w:t>
            </w:r>
            <w:r w:rsidRPr="008761D8"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gramStart"/>
            <w:r>
              <w:rPr>
                <w:sz w:val="24"/>
                <w:lang w:eastAsia="en-US"/>
              </w:rPr>
              <w:t>э</w:t>
            </w:r>
            <w:r w:rsidRPr="008761D8">
              <w:rPr>
                <w:sz w:val="24"/>
                <w:lang w:val="en-US" w:eastAsia="en-US"/>
              </w:rPr>
              <w:t xml:space="preserve">  </w:t>
            </w:r>
            <w:proofErr w:type="spellStart"/>
            <w:r>
              <w:rPr>
                <w:sz w:val="24"/>
                <w:lang w:eastAsia="en-US"/>
              </w:rPr>
              <w:t>янароднэ</w:t>
            </w:r>
            <w:proofErr w:type="spellEnd"/>
            <w:proofErr w:type="gramEnd"/>
            <w:r w:rsidRPr="008761D8"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депутатхэм</w:t>
            </w:r>
            <w:proofErr w:type="spellEnd"/>
            <w:r w:rsidRPr="008761D8">
              <w:rPr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eastAsia="en-US"/>
              </w:rPr>
              <w:t>я</w:t>
            </w:r>
            <w:r w:rsidRPr="008761D8">
              <w:rPr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eastAsia="en-US"/>
              </w:rPr>
              <w:t>Совет</w:t>
            </w:r>
          </w:p>
          <w:p w:rsidR="00BC7340" w:rsidRPr="008761D8" w:rsidRDefault="00BC7340" w:rsidP="00F15FD3">
            <w:pPr>
              <w:tabs>
                <w:tab w:val="left" w:pos="1080"/>
              </w:tabs>
              <w:spacing w:line="276" w:lineRule="auto"/>
              <w:ind w:left="426" w:firstLine="141"/>
              <w:jc w:val="center"/>
              <w:rPr>
                <w:b/>
                <w:i/>
                <w:lang w:eastAsia="en-US"/>
              </w:rPr>
            </w:pPr>
            <w:r w:rsidRPr="008761D8"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 w:rsidRPr="008761D8"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 w:rsidRPr="008761D8">
              <w:rPr>
                <w:b/>
                <w:i/>
                <w:lang w:eastAsia="en-US"/>
              </w:rPr>
              <w:t>,</w:t>
            </w:r>
          </w:p>
          <w:p w:rsidR="00BC7340" w:rsidRPr="008761D8" w:rsidRDefault="00BC7340" w:rsidP="00F15FD3">
            <w:pPr>
              <w:tabs>
                <w:tab w:val="left" w:pos="1080"/>
              </w:tabs>
              <w:spacing w:line="276" w:lineRule="auto"/>
              <w:ind w:left="426" w:firstLine="141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 w:rsidRPr="008761D8"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 w:rsidRPr="008761D8">
              <w:rPr>
                <w:b/>
                <w:i/>
                <w:lang w:eastAsia="en-US"/>
              </w:rPr>
              <w:t>, 51</w:t>
            </w:r>
          </w:p>
          <w:p w:rsidR="00BC7340" w:rsidRPr="008761D8" w:rsidRDefault="00BC7340" w:rsidP="00F15FD3">
            <w:pPr>
              <w:spacing w:line="20" w:lineRule="atLeast"/>
              <w:ind w:left="426" w:firstLine="14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 w:rsidRPr="008761D8">
              <w:rPr>
                <w:b/>
                <w:i/>
                <w:lang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 w:rsidRPr="008761D8">
              <w:rPr>
                <w:b/>
                <w:i/>
                <w:lang w:eastAsia="en-US"/>
              </w:rPr>
              <w:t xml:space="preserve"> (87773) 9-31-36</w:t>
            </w:r>
          </w:p>
          <w:p w:rsidR="00BC7340" w:rsidRDefault="00BC7340" w:rsidP="00F15FD3">
            <w:pPr>
              <w:tabs>
                <w:tab w:val="left" w:pos="1080"/>
              </w:tabs>
              <w:spacing w:line="276" w:lineRule="auto"/>
              <w:ind w:left="426" w:firstLine="141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BC7340" w:rsidRDefault="00BC7340" w:rsidP="00BC7340">
      <w:pPr>
        <w:tabs>
          <w:tab w:val="left" w:pos="3225"/>
        </w:tabs>
        <w:ind w:left="426" w:firstLine="141"/>
        <w:jc w:val="center"/>
        <w:rPr>
          <w:b/>
          <w:i/>
          <w:lang w:val="en-US" w:eastAsia="ar-SA"/>
        </w:rPr>
      </w:pPr>
    </w:p>
    <w:p w:rsidR="00BC7340" w:rsidRDefault="00BC7340" w:rsidP="00BC7340">
      <w:pPr>
        <w:tabs>
          <w:tab w:val="left" w:pos="154"/>
        </w:tabs>
        <w:ind w:left="426" w:firstLine="141"/>
        <w:jc w:val="center"/>
        <w:rPr>
          <w:b/>
        </w:rPr>
      </w:pPr>
      <w:r>
        <w:rPr>
          <w:b/>
        </w:rPr>
        <w:t xml:space="preserve">РЕШЕНИЕ </w:t>
      </w:r>
      <w:r>
        <w:rPr>
          <w:b/>
          <w:sz w:val="28"/>
          <w:szCs w:val="28"/>
        </w:rPr>
        <w:t>№ 17</w:t>
      </w:r>
    </w:p>
    <w:p w:rsidR="00BC7340" w:rsidRDefault="00BC7340" w:rsidP="00BC7340">
      <w:pPr>
        <w:ind w:left="426" w:firstLine="141"/>
      </w:pPr>
      <w:r>
        <w:t xml:space="preserve">  </w:t>
      </w:r>
    </w:p>
    <w:p w:rsidR="00BC7340" w:rsidRDefault="00BC7340" w:rsidP="00BC7340">
      <w:pPr>
        <w:ind w:left="426" w:firstLine="141"/>
      </w:pPr>
    </w:p>
    <w:p w:rsidR="00BC7340" w:rsidRDefault="00BC7340" w:rsidP="00BC7340">
      <w:pPr>
        <w:pStyle w:val="a6"/>
        <w:rPr>
          <w:sz w:val="28"/>
          <w:szCs w:val="28"/>
        </w:rPr>
      </w:pPr>
      <w:r>
        <w:rPr>
          <w:sz w:val="28"/>
          <w:szCs w:val="28"/>
        </w:rPr>
        <w:t>от 07.08.</w:t>
      </w:r>
      <w:r w:rsidRPr="006D195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6D1959">
        <w:rPr>
          <w:sz w:val="28"/>
          <w:szCs w:val="28"/>
        </w:rPr>
        <w:t xml:space="preserve">года                                           </w:t>
      </w:r>
      <w:r>
        <w:rPr>
          <w:sz w:val="28"/>
          <w:szCs w:val="28"/>
        </w:rPr>
        <w:t xml:space="preserve">              </w:t>
      </w:r>
      <w:r w:rsidRPr="006D195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а. </w:t>
      </w:r>
      <w:proofErr w:type="spellStart"/>
      <w:r>
        <w:rPr>
          <w:sz w:val="28"/>
          <w:szCs w:val="28"/>
        </w:rPr>
        <w:t>Пшичо</w:t>
      </w:r>
      <w:proofErr w:type="spellEnd"/>
      <w:r>
        <w:rPr>
          <w:sz w:val="28"/>
          <w:szCs w:val="28"/>
        </w:rPr>
        <w:t xml:space="preserve">       </w:t>
      </w:r>
    </w:p>
    <w:p w:rsidR="00BC7340" w:rsidRDefault="00BC7340" w:rsidP="00BC7340">
      <w:pPr>
        <w:pStyle w:val="a6"/>
        <w:rPr>
          <w:sz w:val="28"/>
          <w:szCs w:val="28"/>
        </w:rPr>
      </w:pPr>
    </w:p>
    <w:p w:rsidR="00BC7340" w:rsidRDefault="00BC7340" w:rsidP="00BC734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b/>
        </w:rPr>
        <w:t xml:space="preserve">ОБ </w:t>
      </w:r>
      <w:r w:rsidRPr="008A08F0">
        <w:rPr>
          <w:rFonts w:ascii="Times New Roman" w:hAnsi="Times New Roman" w:cs="Times New Roman"/>
          <w:sz w:val="24"/>
          <w:szCs w:val="24"/>
        </w:rPr>
        <w:t xml:space="preserve"> утверждении</w:t>
      </w:r>
      <w:proofErr w:type="gramEnd"/>
      <w:r w:rsidRPr="008A08F0">
        <w:rPr>
          <w:rFonts w:ascii="Times New Roman" w:hAnsi="Times New Roman" w:cs="Times New Roman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A08F0">
        <w:rPr>
          <w:rFonts w:ascii="Times New Roman" w:hAnsi="Times New Roman" w:cs="Times New Roman"/>
          <w:sz w:val="24"/>
          <w:szCs w:val="24"/>
        </w:rPr>
        <w:t xml:space="preserve">денежном содержании </w:t>
      </w:r>
    </w:p>
    <w:p w:rsidR="00BC7340" w:rsidRDefault="00BC7340" w:rsidP="00BC7340">
      <w:r w:rsidRPr="008A08F0">
        <w:t xml:space="preserve">муниципальных служащих муниципального </w:t>
      </w:r>
      <w:r>
        <w:t xml:space="preserve">образования </w:t>
      </w:r>
    </w:p>
    <w:p w:rsidR="00BC7340" w:rsidRDefault="00BC7340" w:rsidP="00BC7340">
      <w:r w:rsidRPr="008A08F0">
        <w:t>«</w:t>
      </w:r>
      <w:proofErr w:type="spellStart"/>
      <w:r w:rsidRPr="008A08F0">
        <w:t>Хатажукайское</w:t>
      </w:r>
      <w:proofErr w:type="spellEnd"/>
      <w:r w:rsidRPr="008A08F0">
        <w:t xml:space="preserve"> сельское поселение»</w:t>
      </w:r>
    </w:p>
    <w:p w:rsidR="00BC7340" w:rsidRDefault="00BC7340" w:rsidP="00BC7340">
      <w:pPr>
        <w:jc w:val="both"/>
      </w:pPr>
    </w:p>
    <w:p w:rsidR="00BC7340" w:rsidRDefault="00BC7340" w:rsidP="00BC7340">
      <w:pPr>
        <w:jc w:val="both"/>
      </w:pPr>
      <w:r>
        <w:t xml:space="preserve">   В соответствии с Бюджетным кодексом Российской Федерации, Трудовым кодексом Российской Федерации, Постановлением Кабинета Министров Республики Адыгея от 26.01.2009г №4 «Об установлении нормативов формирования расходов на оплату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материального содержания органов местного самоуправления», Постановлением Кабинета Министров Республики Адыгея от 21.09.2010г.№174 «О внесении изменений в постановление Кабинета Министров Республики Адыгея от 26.01.2009 №4 «Об установлении нормативов формирования расходов  на оплату труда депутатов, выборных должностных лиц местного самоуправления», осуществляющих свои полномочия на постоянной основе, и муниципальных служащих» , Законом Республики Адыгея от 1  Постановлением Кабинета Министров Республики Адыгея от 12.09.2012 №191 «О нормативах формирования расходов на оплату труда депутатов, выборных  »       внесении изменений в постановление Кабинета Министров Республики Адыгея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Законом Республики Адыгея от 17.02.2010 №321 «О порядке присвоения и сохранения классных чинов муниципальных служащих», законом Республики Адыгея от 13.02.2008 №151 «О реестре должностей муниципальной службы», руководствуясь Уставом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поселение», Совет народных депутатов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</w:t>
      </w:r>
    </w:p>
    <w:p w:rsidR="00BC7340" w:rsidRDefault="00BC7340" w:rsidP="00BC7340">
      <w:pPr>
        <w:jc w:val="both"/>
      </w:pPr>
    </w:p>
    <w:p w:rsidR="00BC7340" w:rsidRDefault="00BC7340" w:rsidP="00BC7340">
      <w:pPr>
        <w:jc w:val="both"/>
      </w:pPr>
      <w:r>
        <w:t>РЕШИЛ:</w:t>
      </w:r>
    </w:p>
    <w:p w:rsidR="00BC7340" w:rsidRDefault="00BC7340" w:rsidP="00BC7340">
      <w:pPr>
        <w:pStyle w:val="a7"/>
        <w:ind w:left="0"/>
        <w:jc w:val="both"/>
      </w:pPr>
      <w:r>
        <w:t xml:space="preserve">   1.Утвердить </w:t>
      </w:r>
      <w:r w:rsidRPr="00821936">
        <w:t xml:space="preserve">  </w:t>
      </w:r>
      <w:r>
        <w:t xml:space="preserve">Положение «О денежном вознаграждении лиц, замещающих муниципальные должности, и денежном содержании муниципальных служащих» муниципального </w:t>
      </w:r>
      <w:proofErr w:type="gramStart"/>
      <w:r>
        <w:t>образования  «</w:t>
      </w:r>
      <w:proofErr w:type="spellStart"/>
      <w:proofErr w:type="gramEnd"/>
      <w:r>
        <w:t>Хатажукайское</w:t>
      </w:r>
      <w:proofErr w:type="spellEnd"/>
      <w:r>
        <w:t xml:space="preserve"> сельское поселение»(прилагается).</w:t>
      </w:r>
    </w:p>
    <w:p w:rsidR="00BC7340" w:rsidRDefault="00BC7340" w:rsidP="00BC7340">
      <w:pPr>
        <w:pStyle w:val="a7"/>
        <w:ind w:left="0"/>
        <w:jc w:val="both"/>
      </w:pPr>
      <w:r>
        <w:t xml:space="preserve">  2. Признать утратившим </w:t>
      </w:r>
      <w:proofErr w:type="gramStart"/>
      <w:r>
        <w:t>силу:  Решение</w:t>
      </w:r>
      <w:proofErr w:type="gramEnd"/>
      <w:r>
        <w:t xml:space="preserve"> Совета народных депутатов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№55 от 23 декабря  2017 года, (с внесенными изменениями  №5/1 от 26 марта 2018 года, №13 от 04 июля 2018года,№15 от 01.08.2018г. </w:t>
      </w:r>
    </w:p>
    <w:p w:rsidR="00BC7340" w:rsidRDefault="00BC7340" w:rsidP="00BC7340">
      <w:pPr>
        <w:pStyle w:val="a7"/>
        <w:ind w:left="0"/>
        <w:jc w:val="both"/>
      </w:pPr>
      <w:r>
        <w:lastRenderedPageBreak/>
        <w:t xml:space="preserve"> 3. Контроль возложить на главного специалиста - </w:t>
      </w:r>
      <w:proofErr w:type="gramStart"/>
      <w:r>
        <w:t>финансиста  администрации</w:t>
      </w:r>
      <w:proofErr w:type="gramEnd"/>
      <w:r>
        <w:t xml:space="preserve">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поселение». </w:t>
      </w:r>
    </w:p>
    <w:p w:rsidR="00BC7340" w:rsidRDefault="00BC7340" w:rsidP="00BC7340">
      <w:pPr>
        <w:pStyle w:val="a7"/>
        <w:ind w:left="0"/>
        <w:jc w:val="both"/>
      </w:pPr>
      <w:r>
        <w:t xml:space="preserve">  4. Настоящее решение вступает в силу со дня обнародования. </w:t>
      </w: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  <w:r>
        <w:t xml:space="preserve">Глава муниципального образования                                                                        К.А. </w:t>
      </w:r>
      <w:proofErr w:type="spellStart"/>
      <w:r>
        <w:t>Карабетов</w:t>
      </w:r>
      <w:proofErr w:type="spellEnd"/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Default="00BC7340" w:rsidP="00BC7340">
      <w:pPr>
        <w:pStyle w:val="a7"/>
        <w:ind w:left="0"/>
        <w:jc w:val="both"/>
      </w:pPr>
    </w:p>
    <w:p w:rsidR="00BC7340" w:rsidRPr="00541CC9" w:rsidRDefault="00BC7340" w:rsidP="00BC7340">
      <w:pPr>
        <w:jc w:val="right"/>
      </w:pPr>
      <w:r w:rsidRPr="00541CC9">
        <w:t>Приложение №1</w:t>
      </w:r>
    </w:p>
    <w:p w:rsidR="00BC7340" w:rsidRPr="00541CC9" w:rsidRDefault="00BC7340" w:rsidP="00BC7340">
      <w:pPr>
        <w:jc w:val="center"/>
      </w:pPr>
      <w:r w:rsidRPr="00541CC9">
        <w:t xml:space="preserve">                                                                                                                             к решению Главы </w:t>
      </w:r>
    </w:p>
    <w:p w:rsidR="00BC7340" w:rsidRPr="00541CC9" w:rsidRDefault="00BC7340" w:rsidP="00BC7340">
      <w:pPr>
        <w:jc w:val="right"/>
      </w:pPr>
      <w:r w:rsidRPr="00541CC9">
        <w:t xml:space="preserve">       МО «</w:t>
      </w:r>
      <w:proofErr w:type="spellStart"/>
      <w:r w:rsidRPr="00541CC9">
        <w:t>Хатажукайское</w:t>
      </w:r>
      <w:proofErr w:type="spellEnd"/>
      <w:r w:rsidRPr="00541CC9">
        <w:t xml:space="preserve"> сельское </w:t>
      </w:r>
    </w:p>
    <w:p w:rsidR="00BC7340" w:rsidRPr="00541CC9" w:rsidRDefault="00BC7340" w:rsidP="00BC7340">
      <w:pPr>
        <w:jc w:val="right"/>
      </w:pPr>
      <w:r w:rsidRPr="00541CC9">
        <w:t>поселение»</w:t>
      </w:r>
    </w:p>
    <w:p w:rsidR="00BC7340" w:rsidRPr="00541CC9" w:rsidRDefault="00BC7340" w:rsidP="00BC7340">
      <w:pPr>
        <w:jc w:val="center"/>
      </w:pPr>
      <w:r w:rsidRPr="00541CC9">
        <w:t xml:space="preserve">                                                                                                   </w:t>
      </w:r>
      <w:r>
        <w:t xml:space="preserve">                             </w:t>
      </w:r>
      <w:r w:rsidRPr="00541CC9">
        <w:t xml:space="preserve"> № </w:t>
      </w:r>
      <w:r>
        <w:t>___</w:t>
      </w:r>
      <w:r w:rsidRPr="00541CC9">
        <w:t xml:space="preserve"> от «</w:t>
      </w:r>
      <w:r>
        <w:t>__</w:t>
      </w:r>
      <w:proofErr w:type="gramStart"/>
      <w:r>
        <w:t>_</w:t>
      </w:r>
      <w:r w:rsidRPr="00541CC9">
        <w:t>»</w:t>
      </w:r>
      <w:r>
        <w:t>_</w:t>
      </w:r>
      <w:proofErr w:type="gramEnd"/>
      <w:r>
        <w:t>__.</w:t>
      </w:r>
      <w:r w:rsidRPr="00541CC9">
        <w:t xml:space="preserve"> 20</w:t>
      </w:r>
      <w:r>
        <w:t>__</w:t>
      </w:r>
      <w:r w:rsidRPr="00541CC9">
        <w:t xml:space="preserve">г. </w:t>
      </w:r>
    </w:p>
    <w:p w:rsidR="00BC7340" w:rsidRPr="00541CC9" w:rsidRDefault="00BC7340" w:rsidP="00BC7340">
      <w:pPr>
        <w:jc w:val="center"/>
      </w:pP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 xml:space="preserve">Размеры денежного вознаграждения лиц, </w:t>
      </w: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замещающих выборные муниципальные должности МО</w:t>
      </w: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 xml:space="preserve">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BC7340" w:rsidRPr="00541CC9" w:rsidRDefault="00BC7340" w:rsidP="00BC7340">
      <w:pPr>
        <w:jc w:val="both"/>
      </w:pPr>
    </w:p>
    <w:p w:rsidR="00BC7340" w:rsidRPr="00541CC9" w:rsidRDefault="00BC7340" w:rsidP="00BC7340">
      <w:pPr>
        <w:jc w:val="both"/>
      </w:pPr>
      <w:r w:rsidRPr="00541CC9">
        <w:t xml:space="preserve">       Для лиц, замещающих муниципальные должности, устанавливается денежное вознаграждение, включающее месячный оклад в соответствии с замещающей должностью (далее оклад) и дополнительные выплаты. К дополнительным выплатам относятся: </w:t>
      </w:r>
    </w:p>
    <w:p w:rsidR="00BC7340" w:rsidRPr="00541CC9" w:rsidRDefault="00BC7340" w:rsidP="00BC7340">
      <w:pPr>
        <w:jc w:val="both"/>
      </w:pPr>
      <w:r w:rsidRPr="00541CC9">
        <w:t xml:space="preserve">- ежемесячная надбавка к должностному окладу за работу </w:t>
      </w:r>
      <w:proofErr w:type="gramStart"/>
      <w:r w:rsidRPr="00541CC9">
        <w:t>со сведениями</w:t>
      </w:r>
      <w:proofErr w:type="gramEnd"/>
      <w:r w:rsidRPr="00541CC9">
        <w:t xml:space="preserve"> составляющими государственную тайну, определяемая в порядке и в размерах, установленных федеральными законами и иными нормативно правовыми актами Российской Федерации и Республики Адыгея;</w:t>
      </w:r>
    </w:p>
    <w:p w:rsidR="00BC7340" w:rsidRPr="00541CC9" w:rsidRDefault="00BC7340" w:rsidP="00BC7340">
      <w:pPr>
        <w:jc w:val="both"/>
      </w:pPr>
      <w:r w:rsidRPr="00541CC9">
        <w:t xml:space="preserve">- ежемесячное денежное поощрение в </w:t>
      </w:r>
      <w:r>
        <w:t>4 -х</w:t>
      </w:r>
      <w:r w:rsidRPr="00541CC9">
        <w:t xml:space="preserve"> кратном размере должностного оклада; </w:t>
      </w:r>
    </w:p>
    <w:p w:rsidR="00BC7340" w:rsidRPr="00541CC9" w:rsidRDefault="00BC7340" w:rsidP="00BC7340">
      <w:pPr>
        <w:jc w:val="both"/>
      </w:pPr>
      <w:r w:rsidRPr="00541CC9">
        <w:t xml:space="preserve">- единовременная выплата один раз в течение календарного года при предоставлении ежегодного оплачиваемого отпуска в размере </w:t>
      </w:r>
      <w:r>
        <w:t>двух</w:t>
      </w:r>
      <w:r w:rsidRPr="00541CC9">
        <w:t xml:space="preserve"> месячного денежного вознаграждения. </w:t>
      </w:r>
    </w:p>
    <w:p w:rsidR="00BC7340" w:rsidRPr="00541CC9" w:rsidRDefault="00BC7340" w:rsidP="00BC7340">
      <w:pPr>
        <w:jc w:val="both"/>
      </w:pPr>
      <w:r w:rsidRPr="00541CC9">
        <w:t xml:space="preserve">    Должностной оклад, ежемесячная надбавка к должностному окладу за работу со сведениями составляющими государственную тайну, ежемесячное денежное поощрение </w:t>
      </w:r>
      <w:proofErr w:type="gramStart"/>
      <w:r w:rsidRPr="00541CC9">
        <w:t xml:space="preserve">составляет </w:t>
      </w:r>
      <w:r>
        <w:t xml:space="preserve"> 4</w:t>
      </w:r>
      <w:proofErr w:type="gramEnd"/>
      <w:r>
        <w:t xml:space="preserve"> – кратный размер должностного оклада</w:t>
      </w:r>
      <w:r w:rsidRPr="00541CC9">
        <w:t xml:space="preserve">. </w:t>
      </w:r>
    </w:p>
    <w:p w:rsidR="00BC7340" w:rsidRPr="00541CC9" w:rsidRDefault="00BC7340" w:rsidP="00BC7340">
      <w:pPr>
        <w:jc w:val="both"/>
      </w:pP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Размеры должностного оклада лиц, замещающих выборные</w:t>
      </w: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муниципальные должности 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BC7340" w:rsidRPr="00541CC9" w:rsidRDefault="00BC7340" w:rsidP="00BC734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78"/>
      </w:tblGrid>
      <w:tr w:rsidR="00BC7340" w:rsidRPr="00541CC9" w:rsidTr="00F15FD3">
        <w:trPr>
          <w:cantSplit/>
          <w:trHeight w:val="63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>Предельный размер должностного оклада (руб.)</w:t>
            </w:r>
          </w:p>
        </w:tc>
      </w:tr>
      <w:tr w:rsidR="00BC7340" w:rsidRPr="00541CC9" w:rsidTr="00F15FD3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40" w:rsidRPr="00541CC9" w:rsidRDefault="00BC7340" w:rsidP="00F15FD3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>4 группа(население от 3 до 5 тысяч чел. )</w:t>
            </w:r>
          </w:p>
        </w:tc>
      </w:tr>
      <w:tr w:rsidR="00BC7340" w:rsidRPr="00541CC9" w:rsidTr="00F15F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t>Глава МО «</w:t>
            </w:r>
            <w:proofErr w:type="spellStart"/>
            <w:r w:rsidRPr="00541CC9">
              <w:t>Хатажукайское</w:t>
            </w:r>
            <w:proofErr w:type="spellEnd"/>
            <w:r w:rsidRPr="00541CC9">
              <w:t xml:space="preserve"> сельское поселение»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</w:pPr>
            <w:r>
              <w:t>7913</w:t>
            </w:r>
          </w:p>
        </w:tc>
      </w:tr>
    </w:tbl>
    <w:p w:rsidR="00BC7340" w:rsidRPr="00541CC9" w:rsidRDefault="00BC7340" w:rsidP="00BC7340">
      <w:pPr>
        <w:tabs>
          <w:tab w:val="left" w:pos="1965"/>
        </w:tabs>
        <w:rPr>
          <w:b/>
        </w:rPr>
      </w:pPr>
      <w:r w:rsidRPr="00541CC9">
        <w:rPr>
          <w:b/>
        </w:rPr>
        <w:tab/>
      </w:r>
    </w:p>
    <w:p w:rsidR="00BC7340" w:rsidRDefault="00BC7340" w:rsidP="00BC7340">
      <w:pPr>
        <w:jc w:val="both"/>
      </w:pPr>
    </w:p>
    <w:p w:rsidR="00BC7340" w:rsidRDefault="00BC7340" w:rsidP="00BC7340">
      <w:pPr>
        <w:jc w:val="both"/>
      </w:pPr>
    </w:p>
    <w:p w:rsidR="00BC7340" w:rsidRPr="00541CC9" w:rsidRDefault="00BC7340" w:rsidP="00BC7340">
      <w:pPr>
        <w:jc w:val="both"/>
      </w:pPr>
      <w:r w:rsidRPr="00541CC9">
        <w:t xml:space="preserve">Глава  </w:t>
      </w:r>
    </w:p>
    <w:p w:rsidR="00BC7340" w:rsidRPr="00541CC9" w:rsidRDefault="00BC7340" w:rsidP="00BC7340">
      <w:pPr>
        <w:jc w:val="both"/>
      </w:pPr>
      <w:r w:rsidRPr="00541CC9">
        <w:t>МО «</w:t>
      </w:r>
      <w:proofErr w:type="spellStart"/>
      <w:r w:rsidRPr="00541CC9">
        <w:t>Хатажукайское</w:t>
      </w:r>
      <w:proofErr w:type="spellEnd"/>
      <w:r w:rsidRPr="00541CC9">
        <w:t xml:space="preserve"> с/</w:t>
      </w:r>
      <w:proofErr w:type="gramStart"/>
      <w:r w:rsidRPr="00541CC9">
        <w:t xml:space="preserve">п»   </w:t>
      </w:r>
      <w:proofErr w:type="gramEnd"/>
      <w:r w:rsidRPr="00541CC9">
        <w:t xml:space="preserve">                                       </w:t>
      </w:r>
      <w:r>
        <w:t xml:space="preserve">                 </w:t>
      </w:r>
      <w:r w:rsidRPr="00541CC9">
        <w:t xml:space="preserve">                        К. А. </w:t>
      </w:r>
      <w:proofErr w:type="spellStart"/>
      <w:r w:rsidRPr="00541CC9">
        <w:t>Карабетов</w:t>
      </w:r>
      <w:proofErr w:type="spellEnd"/>
      <w:r w:rsidRPr="00541CC9">
        <w:t xml:space="preserve"> </w:t>
      </w:r>
    </w:p>
    <w:p w:rsidR="00BC7340" w:rsidRDefault="00BC7340" w:rsidP="00BC7340">
      <w:pPr>
        <w:jc w:val="center"/>
      </w:pPr>
      <w:r w:rsidRPr="00541CC9">
        <w:t xml:space="preserve">  </w:t>
      </w:r>
    </w:p>
    <w:p w:rsidR="00BC7340" w:rsidRDefault="00BC7340" w:rsidP="00BC7340">
      <w:pPr>
        <w:jc w:val="center"/>
      </w:pPr>
    </w:p>
    <w:p w:rsidR="00BC7340" w:rsidRDefault="00BC7340" w:rsidP="00BC7340">
      <w:pPr>
        <w:jc w:val="center"/>
      </w:pPr>
    </w:p>
    <w:p w:rsidR="00BC7340" w:rsidRDefault="00BC7340" w:rsidP="00BC7340">
      <w:pPr>
        <w:jc w:val="center"/>
      </w:pPr>
    </w:p>
    <w:p w:rsidR="00BC7340" w:rsidRDefault="00BC7340" w:rsidP="00BC7340">
      <w:pPr>
        <w:jc w:val="center"/>
      </w:pPr>
    </w:p>
    <w:p w:rsidR="00BC7340" w:rsidRDefault="00BC7340" w:rsidP="00BC7340">
      <w:pPr>
        <w:jc w:val="center"/>
      </w:pPr>
    </w:p>
    <w:p w:rsidR="00BC7340" w:rsidRDefault="00BC7340" w:rsidP="00BC7340">
      <w:pPr>
        <w:jc w:val="center"/>
      </w:pPr>
    </w:p>
    <w:p w:rsidR="00BC7340" w:rsidRDefault="00BC7340" w:rsidP="00BC7340">
      <w:pPr>
        <w:jc w:val="center"/>
      </w:pPr>
      <w:r w:rsidRPr="00541CC9">
        <w:t xml:space="preserve">        </w:t>
      </w:r>
    </w:p>
    <w:p w:rsidR="00BC7340" w:rsidRDefault="00BC7340" w:rsidP="00BC7340">
      <w:pPr>
        <w:jc w:val="center"/>
      </w:pPr>
    </w:p>
    <w:p w:rsidR="00BC7340" w:rsidRDefault="00BC7340" w:rsidP="00BC7340">
      <w:pPr>
        <w:jc w:val="center"/>
      </w:pPr>
    </w:p>
    <w:p w:rsidR="00BC7340" w:rsidRDefault="00BC7340" w:rsidP="00BC7340">
      <w:pPr>
        <w:jc w:val="center"/>
      </w:pPr>
      <w:r w:rsidRPr="00541CC9">
        <w:lastRenderedPageBreak/>
        <w:t xml:space="preserve">                                                      </w:t>
      </w:r>
    </w:p>
    <w:p w:rsidR="00BC7340" w:rsidRPr="00541CC9" w:rsidRDefault="00BC7340" w:rsidP="00BC7340">
      <w:pPr>
        <w:jc w:val="center"/>
      </w:pPr>
      <w:r>
        <w:t xml:space="preserve">                                                         </w:t>
      </w:r>
      <w:r w:rsidRPr="00541CC9">
        <w:t xml:space="preserve">Приложение №2 </w:t>
      </w:r>
    </w:p>
    <w:p w:rsidR="00BC7340" w:rsidRPr="00541CC9" w:rsidRDefault="00BC7340" w:rsidP="00BC7340">
      <w:pPr>
        <w:jc w:val="center"/>
      </w:pPr>
      <w:r w:rsidRPr="00541CC9">
        <w:t xml:space="preserve">                                                          к решению Главы </w:t>
      </w:r>
    </w:p>
    <w:p w:rsidR="00BC7340" w:rsidRPr="00541CC9" w:rsidRDefault="00BC7340" w:rsidP="00BC7340">
      <w:pPr>
        <w:jc w:val="right"/>
      </w:pPr>
      <w:r w:rsidRPr="00541CC9">
        <w:t xml:space="preserve">   МО «</w:t>
      </w:r>
      <w:proofErr w:type="spellStart"/>
      <w:r w:rsidRPr="00541CC9">
        <w:t>Хатажукайское</w:t>
      </w:r>
      <w:proofErr w:type="spellEnd"/>
      <w:r w:rsidRPr="00541CC9">
        <w:t xml:space="preserve"> сельское поселение»</w:t>
      </w:r>
    </w:p>
    <w:p w:rsidR="00BC7340" w:rsidRPr="00541CC9" w:rsidRDefault="00BC7340" w:rsidP="00BC7340">
      <w:pPr>
        <w:jc w:val="center"/>
      </w:pPr>
      <w:r w:rsidRPr="00541CC9">
        <w:t xml:space="preserve">                                                    </w:t>
      </w:r>
      <w:r>
        <w:t xml:space="preserve">                           </w:t>
      </w:r>
      <w:r w:rsidRPr="00541CC9">
        <w:t xml:space="preserve">  №</w:t>
      </w:r>
      <w:r>
        <w:t>____</w:t>
      </w:r>
      <w:r w:rsidRPr="00541CC9">
        <w:t xml:space="preserve"> от «</w:t>
      </w:r>
      <w:r>
        <w:t>__</w:t>
      </w:r>
      <w:proofErr w:type="gramStart"/>
      <w:r>
        <w:t>_</w:t>
      </w:r>
      <w:r w:rsidRPr="00541CC9">
        <w:t>»</w:t>
      </w:r>
      <w:r>
        <w:t>_</w:t>
      </w:r>
      <w:proofErr w:type="gramEnd"/>
      <w:r>
        <w:t>__.</w:t>
      </w:r>
      <w:r w:rsidRPr="00541CC9">
        <w:t xml:space="preserve"> 20</w:t>
      </w:r>
      <w:r>
        <w:t>___</w:t>
      </w:r>
      <w:r w:rsidRPr="00541CC9">
        <w:t xml:space="preserve">. </w:t>
      </w:r>
    </w:p>
    <w:p w:rsidR="00BC7340" w:rsidRPr="00541CC9" w:rsidRDefault="00BC7340" w:rsidP="00BC7340">
      <w:pPr>
        <w:jc w:val="center"/>
      </w:pPr>
    </w:p>
    <w:p w:rsidR="00BC7340" w:rsidRPr="00541CC9" w:rsidRDefault="00BC7340" w:rsidP="00BC7340">
      <w:pPr>
        <w:jc w:val="both"/>
        <w:rPr>
          <w:b/>
        </w:rPr>
      </w:pPr>
    </w:p>
    <w:p w:rsidR="00BC7340" w:rsidRDefault="00BC7340" w:rsidP="00BC7340">
      <w:pPr>
        <w:jc w:val="center"/>
        <w:rPr>
          <w:b/>
        </w:rPr>
      </w:pPr>
      <w:r w:rsidRPr="00541CC9">
        <w:rPr>
          <w:b/>
        </w:rPr>
        <w:t>Размеры денежного содержания</w:t>
      </w: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 xml:space="preserve">муниципальных служащих   </w:t>
      </w:r>
      <w:proofErr w:type="gramStart"/>
      <w:r w:rsidRPr="00541CC9">
        <w:rPr>
          <w:b/>
        </w:rPr>
        <w:t>муниципальной  службы</w:t>
      </w:r>
      <w:proofErr w:type="gramEnd"/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BC7340" w:rsidRPr="00541CC9" w:rsidRDefault="00BC7340" w:rsidP="00BC7340">
      <w:pPr>
        <w:jc w:val="center"/>
        <w:rPr>
          <w:b/>
        </w:rPr>
      </w:pPr>
    </w:p>
    <w:p w:rsidR="00BC7340" w:rsidRPr="00541CC9" w:rsidRDefault="00BC7340" w:rsidP="00BC7340">
      <w:pPr>
        <w:jc w:val="both"/>
      </w:pPr>
      <w:r w:rsidRPr="00541CC9">
        <w:t xml:space="preserve">        Для муниципальных </w:t>
      </w:r>
      <w:proofErr w:type="gramStart"/>
      <w:r w:rsidRPr="00541CC9">
        <w:t>служащих  устанавливается</w:t>
      </w:r>
      <w:proofErr w:type="gramEnd"/>
      <w:r w:rsidRPr="00541CC9">
        <w:t xml:space="preserve"> денежное содержание, включающее (в расчете на год):</w:t>
      </w:r>
    </w:p>
    <w:p w:rsidR="00BC7340" w:rsidRPr="00541CC9" w:rsidRDefault="00BC7340" w:rsidP="00BC7340">
      <w:pPr>
        <w:jc w:val="both"/>
      </w:pPr>
      <w:r w:rsidRPr="00541CC9">
        <w:t xml:space="preserve">        - должностной оклад в соответствии с занимаемой должностью – двенадцать окладов в год; </w:t>
      </w:r>
    </w:p>
    <w:p w:rsidR="00BC7340" w:rsidRPr="00541CC9" w:rsidRDefault="00BC7340" w:rsidP="00BC7340">
      <w:pPr>
        <w:jc w:val="both"/>
      </w:pPr>
      <w:r w:rsidRPr="00541CC9">
        <w:t xml:space="preserve">        - надбавки за квалификационный разряд – четыре должностных оклада в год; </w:t>
      </w:r>
    </w:p>
    <w:p w:rsidR="00BC7340" w:rsidRPr="00541CC9" w:rsidRDefault="00BC7340" w:rsidP="00BC7340">
      <w:pPr>
        <w:jc w:val="both"/>
      </w:pPr>
      <w:r w:rsidRPr="00541CC9">
        <w:t xml:space="preserve">       -  </w:t>
      </w:r>
      <w:proofErr w:type="spellStart"/>
      <w:r w:rsidRPr="00541CC9">
        <w:t>ежемясячной</w:t>
      </w:r>
      <w:proofErr w:type="spellEnd"/>
      <w:r w:rsidRPr="00541CC9">
        <w:t xml:space="preserve"> надбавки к должностному окладу за выслугу лет на муниципальной службе – три должностных оклада в год; </w:t>
      </w:r>
    </w:p>
    <w:p w:rsidR="00BC7340" w:rsidRPr="00541CC9" w:rsidRDefault="00BC7340" w:rsidP="00BC7340">
      <w:pPr>
        <w:jc w:val="both"/>
      </w:pPr>
      <w:r w:rsidRPr="00541CC9">
        <w:t xml:space="preserve">         - ежемесячной надбавки к должностному окладу за особые условия муниципальной службы – четырнадцать должностных окладов в год;</w:t>
      </w:r>
    </w:p>
    <w:p w:rsidR="00BC7340" w:rsidRPr="00541CC9" w:rsidRDefault="00BC7340" w:rsidP="00BC7340">
      <w:pPr>
        <w:jc w:val="both"/>
      </w:pPr>
      <w:r w:rsidRPr="00541CC9">
        <w:t xml:space="preserve">         - ежемесячного денежного поощрения – двенадцать должностных окладов в год;</w:t>
      </w:r>
    </w:p>
    <w:p w:rsidR="00BC7340" w:rsidRPr="00541CC9" w:rsidRDefault="00BC7340" w:rsidP="00BC7340">
      <w:pPr>
        <w:jc w:val="both"/>
      </w:pPr>
      <w:r w:rsidRPr="00541CC9">
        <w:t xml:space="preserve">         - единовременной выплаты при предоставлении ежегодного оплачиваемого отпуска и материальной помощи – </w:t>
      </w:r>
      <w:r>
        <w:t>два</w:t>
      </w:r>
      <w:r w:rsidRPr="00541CC9">
        <w:t xml:space="preserve"> оклада денежного содержания, исчисляемого из суммы месячного оклада и месячной надбавки к должностному окладу за </w:t>
      </w:r>
      <w:r>
        <w:t>классный чин</w:t>
      </w:r>
      <w:r w:rsidRPr="00541CC9">
        <w:t xml:space="preserve">. Материальная помощь выдается сотрудникам аппарата администрации на основании поданного муниципальным служащим заявления распоряжением главы администрации. </w:t>
      </w: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Размеры должностного оклада муниципальных служащих</w:t>
      </w: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BC7340" w:rsidRPr="00541CC9" w:rsidRDefault="00BC7340" w:rsidP="00BC7340">
      <w:pPr>
        <w:jc w:val="both"/>
      </w:pPr>
      <w:r w:rsidRPr="00541CC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5202"/>
      </w:tblGrid>
      <w:tr w:rsidR="00BC7340" w:rsidRPr="00541CC9" w:rsidTr="00F15FD3">
        <w:trPr>
          <w:cantSplit/>
          <w:trHeight w:val="630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 xml:space="preserve">Наименование должности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>Должностной оклад (руб. /мес.)</w:t>
            </w:r>
          </w:p>
        </w:tc>
      </w:tr>
      <w:tr w:rsidR="00BC7340" w:rsidRPr="00541CC9" w:rsidTr="00F15FD3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40" w:rsidRPr="00541CC9" w:rsidRDefault="00BC7340" w:rsidP="00F15FD3">
            <w:pPr>
              <w:rPr>
                <w:b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>4 группа(население от 3 до 5 тысяч чел. )</w:t>
            </w:r>
          </w:p>
        </w:tc>
      </w:tr>
      <w:tr w:rsidR="00BC7340" w:rsidRPr="00541CC9" w:rsidTr="00F15FD3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r w:rsidRPr="00541CC9">
              <w:t xml:space="preserve">Заместитель главы муниципального образования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6434</w:t>
            </w:r>
          </w:p>
        </w:tc>
      </w:tr>
      <w:tr w:rsidR="00BC7340" w:rsidRPr="00541CC9" w:rsidTr="00F15FD3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r w:rsidRPr="00541CC9">
              <w:t xml:space="preserve">Главный специалист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5174</w:t>
            </w:r>
          </w:p>
        </w:tc>
      </w:tr>
      <w:tr w:rsidR="00BC7340" w:rsidRPr="00541CC9" w:rsidTr="00F15FD3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r>
              <w:t xml:space="preserve">Ведущий специалист 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4915</w:t>
            </w:r>
          </w:p>
        </w:tc>
      </w:tr>
      <w:tr w:rsidR="00BC7340" w:rsidRPr="00541CC9" w:rsidTr="00F15FD3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t>Специалист 1 категории –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3786</w:t>
            </w:r>
          </w:p>
        </w:tc>
      </w:tr>
    </w:tbl>
    <w:p w:rsidR="00BC7340" w:rsidRDefault="00BC7340" w:rsidP="00BC7340">
      <w:pPr>
        <w:jc w:val="center"/>
        <w:rPr>
          <w:b/>
        </w:rPr>
      </w:pP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Размеры надбавок за классный чин муниципальных служащих 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BC7340" w:rsidRPr="00541CC9" w:rsidRDefault="00BC7340" w:rsidP="00BC734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2568"/>
        <w:gridCol w:w="2110"/>
      </w:tblGrid>
      <w:tr w:rsidR="00BC7340" w:rsidRPr="00541CC9" w:rsidTr="00F15FD3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 w:rsidRPr="00541CC9">
              <w:rPr>
                <w:b/>
              </w:rPr>
              <w:t xml:space="preserve">Классный чин 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 w:rsidRPr="00541CC9">
              <w:rPr>
                <w:b/>
              </w:rPr>
              <w:t xml:space="preserve">Надбавка за чин, </w:t>
            </w:r>
            <w:proofErr w:type="spellStart"/>
            <w:r w:rsidRPr="00541CC9">
              <w:rPr>
                <w:b/>
              </w:rPr>
              <w:t>руб</w:t>
            </w:r>
            <w:proofErr w:type="spellEnd"/>
          </w:p>
        </w:tc>
      </w:tr>
      <w:tr w:rsidR="00BC7340" w:rsidRPr="00541CC9" w:rsidTr="00F15FD3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>Заместитель главы администрации –</w:t>
            </w:r>
            <w:r>
              <w:rPr>
                <w:b/>
              </w:rPr>
              <w:t>муниципальный советник 1</w:t>
            </w:r>
            <w:r w:rsidRPr="00541CC9">
              <w:rPr>
                <w:b/>
              </w:rPr>
              <w:t xml:space="preserve">класса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3217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BC7340" w:rsidRPr="00541CC9" w:rsidTr="00F15FD3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>Главный специалист–</w:t>
            </w:r>
            <w:r>
              <w:rPr>
                <w:b/>
              </w:rPr>
              <w:t xml:space="preserve"> советник  </w:t>
            </w:r>
            <w:r w:rsidRPr="00541CC9">
              <w:rPr>
                <w:b/>
              </w:rPr>
              <w:t xml:space="preserve"> муниципальной службы</w:t>
            </w:r>
            <w:r>
              <w:rPr>
                <w:b/>
              </w:rPr>
              <w:t xml:space="preserve"> 2</w:t>
            </w:r>
            <w:r w:rsidRPr="00541CC9">
              <w:rPr>
                <w:b/>
              </w:rPr>
              <w:t xml:space="preserve">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2723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</w:tr>
      <w:tr w:rsidR="00BC7340" w:rsidRPr="00541CC9" w:rsidTr="00F15FD3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>
              <w:rPr>
                <w:b/>
              </w:rPr>
              <w:t xml:space="preserve">Ведущий специалист - советник  </w:t>
            </w:r>
            <w:proofErr w:type="spellStart"/>
            <w:r>
              <w:rPr>
                <w:b/>
              </w:rPr>
              <w:t>муниц</w:t>
            </w:r>
            <w:proofErr w:type="spellEnd"/>
            <w:r>
              <w:rPr>
                <w:b/>
              </w:rPr>
              <w:t xml:space="preserve">. службы 2 класса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2723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</w:tr>
      <w:tr w:rsidR="00BC7340" w:rsidRPr="00541CC9" w:rsidTr="00F15FD3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lastRenderedPageBreak/>
              <w:t xml:space="preserve">Специалист 1 категории </w:t>
            </w:r>
            <w:r>
              <w:rPr>
                <w:b/>
              </w:rPr>
              <w:t>–секретарь  муниципальной службы 2</w:t>
            </w:r>
            <w:r w:rsidRPr="00541CC9">
              <w:rPr>
                <w:b/>
              </w:rPr>
              <w:t xml:space="preserve"> класса</w:t>
            </w:r>
            <w:r>
              <w:rPr>
                <w:b/>
              </w:rPr>
              <w:t xml:space="preserve"> (кассир)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1893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</w:tr>
      <w:tr w:rsidR="00BC7340" w:rsidRPr="00541CC9" w:rsidTr="00F15FD3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>
              <w:rPr>
                <w:b/>
              </w:rPr>
              <w:t xml:space="preserve">Специалист 1 категории –секретарь </w:t>
            </w:r>
            <w:r w:rsidRPr="00541CC9">
              <w:rPr>
                <w:b/>
              </w:rPr>
              <w:t xml:space="preserve">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1893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</w:tr>
      <w:tr w:rsidR="00BC7340" w:rsidRPr="00541CC9" w:rsidTr="00F15FD3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 xml:space="preserve">Специалист 1 категории </w:t>
            </w:r>
            <w:r>
              <w:rPr>
                <w:b/>
              </w:rPr>
              <w:t>–секретарь муниципальной службы 3</w:t>
            </w:r>
            <w:r w:rsidRPr="00541CC9">
              <w:rPr>
                <w:b/>
              </w:rPr>
              <w:t xml:space="preserve"> класса</w:t>
            </w:r>
            <w:r>
              <w:rPr>
                <w:b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1893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</w:tr>
      <w:tr w:rsidR="00BC7340" w:rsidRPr="00541CC9" w:rsidTr="00F15FD3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>
              <w:rPr>
                <w:b/>
              </w:rPr>
              <w:t xml:space="preserve">Специалист 1 категории –секретарь </w:t>
            </w:r>
            <w:proofErr w:type="spellStart"/>
            <w:r>
              <w:rPr>
                <w:b/>
              </w:rPr>
              <w:t>муниц.службы</w:t>
            </w:r>
            <w:proofErr w:type="spellEnd"/>
            <w:r>
              <w:rPr>
                <w:b/>
              </w:rPr>
              <w:t xml:space="preserve"> 3 класс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1893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</w:tr>
    </w:tbl>
    <w:p w:rsidR="00BC7340" w:rsidRDefault="00BC7340" w:rsidP="00BC7340">
      <w:pPr>
        <w:jc w:val="center"/>
        <w:rPr>
          <w:b/>
        </w:rPr>
      </w:pP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Размеры ежемесячной надбавки к должностному окладу за выслугу лет на муниципальной службе муниципальных служащих</w:t>
      </w: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BC7340" w:rsidRPr="00541CC9" w:rsidRDefault="00BC7340" w:rsidP="00BC734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3207"/>
        <w:gridCol w:w="1499"/>
      </w:tblGrid>
      <w:tr w:rsidR="00BC7340" w:rsidRPr="00541CC9" w:rsidTr="00F15FD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 w:rsidRPr="00541CC9">
              <w:rPr>
                <w:b/>
              </w:rPr>
              <w:t>При стаже муниципальной службы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 w:rsidRPr="00541CC9">
              <w:rPr>
                <w:b/>
              </w:rPr>
              <w:t xml:space="preserve">Размер надбавки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дней </w:t>
            </w:r>
          </w:p>
        </w:tc>
      </w:tr>
      <w:tr w:rsidR="00BC7340" w:rsidRPr="00541CC9" w:rsidTr="00F15FD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r w:rsidRPr="00541CC9">
              <w:t xml:space="preserve">От 1 до 5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</w:tr>
      <w:tr w:rsidR="00BC7340" w:rsidRPr="00541CC9" w:rsidTr="00F15FD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r w:rsidRPr="00541CC9">
              <w:t xml:space="preserve">От 5 до 10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 xml:space="preserve">5 дней </w:t>
            </w:r>
          </w:p>
        </w:tc>
      </w:tr>
      <w:tr w:rsidR="00BC7340" w:rsidRPr="00541CC9" w:rsidTr="00F15FD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r w:rsidRPr="00541CC9">
              <w:t xml:space="preserve">От 10 до 15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 xml:space="preserve">7 дней </w:t>
            </w:r>
          </w:p>
        </w:tc>
      </w:tr>
      <w:tr w:rsidR="00BC7340" w:rsidRPr="00541CC9" w:rsidTr="00F15FD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 xml:space="preserve">Свыше 15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ind w:left="-122" w:firstLine="141"/>
              <w:jc w:val="center"/>
              <w:rPr>
                <w:b/>
              </w:rPr>
            </w:pPr>
            <w:r>
              <w:rPr>
                <w:b/>
              </w:rPr>
              <w:t xml:space="preserve">10 дней </w:t>
            </w:r>
          </w:p>
        </w:tc>
      </w:tr>
    </w:tbl>
    <w:p w:rsidR="00BC7340" w:rsidRPr="00541CC9" w:rsidRDefault="00BC7340" w:rsidP="00BC7340">
      <w:pPr>
        <w:jc w:val="center"/>
        <w:rPr>
          <w:b/>
        </w:rPr>
      </w:pPr>
    </w:p>
    <w:p w:rsidR="00BC7340" w:rsidRPr="00541CC9" w:rsidRDefault="00BC7340" w:rsidP="00BC7340">
      <w:pPr>
        <w:jc w:val="both"/>
      </w:pPr>
      <w:r w:rsidRPr="00541CC9">
        <w:t xml:space="preserve">    Муниципальным служащим выплата надбавок за выслугу </w:t>
      </w:r>
      <w:proofErr w:type="gramStart"/>
      <w:r w:rsidRPr="00541CC9">
        <w:t>производится,  дифференцировано</w:t>
      </w:r>
      <w:proofErr w:type="gramEnd"/>
      <w:r w:rsidRPr="00541CC9">
        <w:t xml:space="preserve"> в зависимости от стажа муниципальной службы, который определяется комиссией по исчислению стажа муниципальной службы при администрации МО «</w:t>
      </w:r>
      <w:proofErr w:type="spellStart"/>
      <w:r w:rsidRPr="00541CC9">
        <w:t>Хатажукайское</w:t>
      </w:r>
      <w:proofErr w:type="spellEnd"/>
      <w:r w:rsidRPr="00541CC9">
        <w:t xml:space="preserve"> сельское поселение». </w:t>
      </w:r>
    </w:p>
    <w:p w:rsidR="00BC7340" w:rsidRPr="00541CC9" w:rsidRDefault="00BC7340" w:rsidP="00BC7340">
      <w:pPr>
        <w:jc w:val="both"/>
      </w:pP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 xml:space="preserve">Размеры ежемесячной надбавки к должностному окладу за особые условия муниципальной службы муниципальных служащих </w:t>
      </w:r>
    </w:p>
    <w:p w:rsidR="00BC7340" w:rsidRPr="00541CC9" w:rsidRDefault="00BC7340" w:rsidP="00BC7340">
      <w:pPr>
        <w:jc w:val="center"/>
        <w:rPr>
          <w:b/>
        </w:rPr>
      </w:pPr>
      <w:r w:rsidRPr="00541CC9">
        <w:rPr>
          <w:b/>
        </w:rPr>
        <w:t>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BC7340" w:rsidRPr="00541CC9" w:rsidRDefault="00BC7340" w:rsidP="00BC7340">
      <w:pPr>
        <w:jc w:val="center"/>
        <w:rPr>
          <w:b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4977"/>
        <w:gridCol w:w="4786"/>
      </w:tblGrid>
      <w:tr w:rsidR="00BC7340" w:rsidRPr="00541CC9" w:rsidTr="00F15FD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 w:rsidRPr="00541CC9">
              <w:rPr>
                <w:b/>
              </w:rPr>
              <w:t>По главным муниципальным должностям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541CC9">
              <w:rPr>
                <w:b/>
              </w:rPr>
              <w:t xml:space="preserve"> 120%</w:t>
            </w:r>
            <w:r>
              <w:rPr>
                <w:b/>
              </w:rPr>
              <w:t xml:space="preserve"> - 150% </w:t>
            </w:r>
            <w:r w:rsidRPr="00541CC9">
              <w:rPr>
                <w:b/>
              </w:rPr>
              <w:t xml:space="preserve"> должностного оклада </w:t>
            </w:r>
          </w:p>
        </w:tc>
      </w:tr>
      <w:tr w:rsidR="00BC7340" w:rsidRPr="00541CC9" w:rsidTr="00F15FD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 w:rsidRPr="00541CC9">
              <w:rPr>
                <w:b/>
              </w:rPr>
              <w:t>По старшим муниципальным должностям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BC734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</w:rPr>
              <w:t>90% -</w:t>
            </w:r>
            <w:r>
              <w:rPr>
                <w:b/>
              </w:rPr>
              <w:t xml:space="preserve"> 120</w:t>
            </w:r>
            <w:r w:rsidRPr="00541CC9">
              <w:rPr>
                <w:b/>
              </w:rPr>
              <w:t xml:space="preserve"> % должностного оклада</w:t>
            </w:r>
          </w:p>
        </w:tc>
      </w:tr>
      <w:tr w:rsidR="00BC7340" w:rsidRPr="00541CC9" w:rsidTr="00F15FD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  <w:r w:rsidRPr="00541CC9">
              <w:rPr>
                <w:b/>
              </w:rPr>
              <w:t>По младшим муниципальным должностям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rPr>
                <w:b/>
              </w:rPr>
            </w:pPr>
            <w:r>
              <w:rPr>
                <w:b/>
              </w:rPr>
              <w:t xml:space="preserve">  до </w:t>
            </w:r>
            <w:r w:rsidRPr="00541CC9">
              <w:rPr>
                <w:b/>
              </w:rPr>
              <w:t xml:space="preserve"> 60  % должностного оклада</w:t>
            </w:r>
          </w:p>
        </w:tc>
      </w:tr>
      <w:tr w:rsidR="00BC7340" w:rsidRPr="00541CC9" w:rsidTr="00F15FD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40" w:rsidRPr="00541CC9" w:rsidRDefault="00BC7340" w:rsidP="00F15FD3">
            <w:pPr>
              <w:jc w:val="center"/>
              <w:rPr>
                <w:b/>
              </w:rPr>
            </w:pPr>
          </w:p>
        </w:tc>
      </w:tr>
    </w:tbl>
    <w:p w:rsidR="00BC7340" w:rsidRPr="00541CC9" w:rsidRDefault="00BC7340" w:rsidP="00BC7340">
      <w:pPr>
        <w:jc w:val="center"/>
        <w:rPr>
          <w:b/>
        </w:rPr>
      </w:pPr>
    </w:p>
    <w:p w:rsidR="00BC7340" w:rsidRPr="00541CC9" w:rsidRDefault="00BC7340" w:rsidP="00BC7340">
      <w:pPr>
        <w:jc w:val="both"/>
      </w:pPr>
      <w:r w:rsidRPr="00541CC9">
        <w:t xml:space="preserve">      Муниципальным служащим надбавка за особые условия службы назначается по решению главы администрации на определенный срок или без указания срока в процентном соотношении к должностному окладу в зависимости от характера и объема выполняемой муниципальным служащим работы. </w:t>
      </w:r>
    </w:p>
    <w:p w:rsidR="00BC7340" w:rsidRDefault="00BC7340" w:rsidP="00BC7340">
      <w:pPr>
        <w:jc w:val="both"/>
      </w:pPr>
    </w:p>
    <w:p w:rsidR="00BC7340" w:rsidRDefault="00BC7340" w:rsidP="00BC7340">
      <w:pPr>
        <w:jc w:val="both"/>
      </w:pPr>
    </w:p>
    <w:p w:rsidR="00BC7340" w:rsidRPr="00541CC9" w:rsidRDefault="00BC7340" w:rsidP="00BC7340">
      <w:pPr>
        <w:jc w:val="both"/>
      </w:pPr>
    </w:p>
    <w:p w:rsidR="00BC7340" w:rsidRPr="00541CC9" w:rsidRDefault="00BC7340" w:rsidP="00BC7340">
      <w:pPr>
        <w:jc w:val="both"/>
      </w:pPr>
      <w:r w:rsidRPr="00541CC9">
        <w:t xml:space="preserve">Глава </w:t>
      </w:r>
    </w:p>
    <w:p w:rsidR="00BC7340" w:rsidRPr="00541CC9" w:rsidRDefault="00BC7340" w:rsidP="00BC7340">
      <w:pPr>
        <w:jc w:val="both"/>
      </w:pPr>
      <w:r w:rsidRPr="00541CC9">
        <w:t>МО «</w:t>
      </w:r>
      <w:proofErr w:type="spellStart"/>
      <w:r w:rsidRPr="00541CC9">
        <w:t>Хатажукайское</w:t>
      </w:r>
      <w:proofErr w:type="spellEnd"/>
      <w:r w:rsidRPr="00541CC9">
        <w:t xml:space="preserve"> с/п»                              </w:t>
      </w:r>
      <w:bookmarkStart w:id="0" w:name="_GoBack"/>
      <w:bookmarkEnd w:id="0"/>
      <w:r>
        <w:t xml:space="preserve">                                </w:t>
      </w:r>
      <w:r w:rsidRPr="00541CC9">
        <w:t xml:space="preserve">                       К. А. </w:t>
      </w:r>
      <w:proofErr w:type="spellStart"/>
      <w:r w:rsidRPr="00541CC9">
        <w:t>Карабетов</w:t>
      </w:r>
      <w:proofErr w:type="spellEnd"/>
      <w:r w:rsidRPr="00541CC9">
        <w:t xml:space="preserve"> </w:t>
      </w:r>
    </w:p>
    <w:p w:rsidR="00BC7340" w:rsidRPr="00541CC9" w:rsidRDefault="00BC7340" w:rsidP="00BC7340">
      <w:pPr>
        <w:jc w:val="both"/>
      </w:pPr>
    </w:p>
    <w:p w:rsidR="00BC7340" w:rsidRPr="00541CC9" w:rsidRDefault="00BC7340" w:rsidP="00BC7340">
      <w:pPr>
        <w:jc w:val="both"/>
      </w:pPr>
    </w:p>
    <w:p w:rsidR="00BC7340" w:rsidRDefault="00BC7340" w:rsidP="00BC7340">
      <w:pPr>
        <w:jc w:val="right"/>
      </w:pPr>
      <w:r w:rsidRPr="00541CC9">
        <w:t xml:space="preserve">                                                          </w:t>
      </w: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BC7340" w:rsidRDefault="00BC7340" w:rsidP="00BC7340">
      <w:pPr>
        <w:jc w:val="right"/>
      </w:pPr>
    </w:p>
    <w:p w:rsidR="00F62518" w:rsidRDefault="00BC7340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0"/>
    <w:rsid w:val="001118B5"/>
    <w:rsid w:val="00BC7340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DF2C"/>
  <w15:chartTrackingRefBased/>
  <w15:docId w15:val="{B3656A1E-FC36-4790-AC5E-64207D8B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BC734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BC7340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C734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BC73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BC7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734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BC734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C734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5">
    <w:name w:val="Без интервала Знак"/>
    <w:basedOn w:val="a0"/>
    <w:link w:val="a6"/>
    <w:locked/>
    <w:rsid w:val="00BC7340"/>
    <w:rPr>
      <w:rFonts w:ascii="Calibri" w:eastAsia="Calibri" w:hAnsi="Calibri"/>
    </w:rPr>
  </w:style>
  <w:style w:type="paragraph" w:styleId="a6">
    <w:name w:val="No Spacing"/>
    <w:link w:val="a5"/>
    <w:qFormat/>
    <w:rsid w:val="00BC7340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BC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1341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2018-08-10T10:19:00Z</dcterms:created>
  <dcterms:modified xsi:type="dcterms:W3CDTF">2018-08-10T10:21:00Z</dcterms:modified>
</cp:coreProperties>
</file>