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AF" w:rsidRDefault="004B32AF"/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37BE7" w:rsidRPr="00837BE7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BE7" w:rsidRPr="0020250B" w:rsidRDefault="00837BE7" w:rsidP="007A6472">
            <w:pPr>
              <w:pStyle w:val="5"/>
              <w:ind w:left="-71"/>
              <w:rPr>
                <w:szCs w:val="24"/>
                <w:lang w:eastAsia="en-US"/>
              </w:rPr>
            </w:pPr>
          </w:p>
          <w:p w:rsidR="00837BE7" w:rsidRPr="0020250B" w:rsidRDefault="00837BE7" w:rsidP="007A6472">
            <w:pPr>
              <w:pStyle w:val="5"/>
              <w:ind w:firstLine="0"/>
              <w:jc w:val="left"/>
              <w:rPr>
                <w:szCs w:val="24"/>
                <w:lang w:eastAsia="en-US"/>
              </w:rPr>
            </w:pPr>
          </w:p>
          <w:p w:rsidR="00837BE7" w:rsidRPr="0020250B" w:rsidRDefault="00837BE7" w:rsidP="007A6472">
            <w:pPr>
              <w:pStyle w:val="5"/>
              <w:ind w:left="-71"/>
              <w:rPr>
                <w:i w:val="0"/>
                <w:szCs w:val="24"/>
                <w:lang w:eastAsia="en-US"/>
              </w:rPr>
            </w:pPr>
            <w:r w:rsidRPr="0020250B">
              <w:rPr>
                <w:szCs w:val="24"/>
                <w:lang w:eastAsia="en-US"/>
              </w:rPr>
              <w:t>РЕСПУБЛИКА АДЫГЕЯ</w:t>
            </w:r>
          </w:p>
          <w:p w:rsidR="00837BE7" w:rsidRPr="0020250B" w:rsidRDefault="00837BE7" w:rsidP="007A6472">
            <w:pPr>
              <w:jc w:val="center"/>
              <w:rPr>
                <w:b/>
                <w:i/>
                <w:lang w:eastAsia="en-US"/>
              </w:rPr>
            </w:pPr>
            <w:r w:rsidRPr="0020250B">
              <w:rPr>
                <w:b/>
                <w:i/>
                <w:lang w:eastAsia="en-US"/>
              </w:rPr>
              <w:t>Муниципальное образование</w:t>
            </w:r>
          </w:p>
          <w:p w:rsidR="00837BE7" w:rsidRPr="00580A95" w:rsidRDefault="00837BE7" w:rsidP="007A6472">
            <w:pPr>
              <w:pStyle w:val="20"/>
              <w:tabs>
                <w:tab w:val="left" w:pos="0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80A95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580A95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80A95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837BE7" w:rsidRPr="0020250B" w:rsidRDefault="00837BE7" w:rsidP="007A6472">
            <w:pPr>
              <w:jc w:val="center"/>
              <w:rPr>
                <w:b/>
                <w:i/>
                <w:lang w:eastAsia="en-US"/>
              </w:rPr>
            </w:pPr>
            <w:r w:rsidRPr="0020250B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20250B">
              <w:rPr>
                <w:b/>
                <w:i/>
                <w:lang w:eastAsia="en-US"/>
              </w:rPr>
              <w:t>Пшичо</w:t>
            </w:r>
            <w:proofErr w:type="spellEnd"/>
            <w:r w:rsidRPr="0020250B">
              <w:rPr>
                <w:b/>
                <w:i/>
                <w:lang w:eastAsia="en-US"/>
              </w:rPr>
              <w:t>, ул. Ленина, 51</w:t>
            </w:r>
          </w:p>
          <w:p w:rsidR="00837BE7" w:rsidRPr="00444311" w:rsidRDefault="00837BE7" w:rsidP="007A6472">
            <w:pPr>
              <w:jc w:val="center"/>
              <w:rPr>
                <w:b/>
                <w:i/>
                <w:lang w:val="en-US" w:eastAsia="en-US"/>
              </w:rPr>
            </w:pPr>
            <w:r w:rsidRPr="0020250B">
              <w:rPr>
                <w:b/>
                <w:i/>
                <w:lang w:eastAsia="en-US"/>
              </w:rPr>
              <w:t>тел. 9-31-36, тел. Факс</w:t>
            </w:r>
            <w:r w:rsidRPr="00444311">
              <w:rPr>
                <w:b/>
                <w:i/>
                <w:lang w:val="en-US" w:eastAsia="en-US"/>
              </w:rPr>
              <w:t xml:space="preserve"> (87773) 9-31-36 </w:t>
            </w:r>
            <w:r w:rsidRPr="0020250B">
              <w:rPr>
                <w:b/>
                <w:i/>
                <w:lang w:val="en-US" w:eastAsia="en-US"/>
              </w:rPr>
              <w:t>e</w:t>
            </w:r>
            <w:r w:rsidRPr="00444311">
              <w:rPr>
                <w:b/>
                <w:i/>
                <w:lang w:val="en-US" w:eastAsia="en-US"/>
              </w:rPr>
              <w:t>-</w:t>
            </w:r>
            <w:r w:rsidRPr="0020250B">
              <w:rPr>
                <w:b/>
                <w:i/>
                <w:lang w:val="en-US" w:eastAsia="en-US"/>
              </w:rPr>
              <w:t>mail</w:t>
            </w:r>
            <w:r w:rsidRPr="00444311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20250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444311">
              <w:rPr>
                <w:b/>
                <w:i/>
                <w:lang w:val="en-US" w:eastAsia="en-US"/>
              </w:rPr>
              <w:t xml:space="preserve"> @ </w:t>
            </w:r>
            <w:r w:rsidRPr="0020250B">
              <w:rPr>
                <w:b/>
                <w:i/>
                <w:lang w:val="en-US" w:eastAsia="en-US"/>
              </w:rPr>
              <w:t>yandex</w:t>
            </w:r>
            <w:r w:rsidRPr="00444311">
              <w:rPr>
                <w:b/>
                <w:i/>
                <w:lang w:val="en-US" w:eastAsia="en-US"/>
              </w:rPr>
              <w:t>.</w:t>
            </w:r>
            <w:r w:rsidRPr="0020250B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BE7" w:rsidRPr="00444311" w:rsidRDefault="00837BE7" w:rsidP="007A6472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837BE7" w:rsidRPr="00444311" w:rsidRDefault="00837BE7" w:rsidP="007A6472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837BE7" w:rsidRPr="0020250B" w:rsidRDefault="00837BE7" w:rsidP="007A647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20250B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4.25pt;height:70.5pt" o:ole="" fillcolor="window">
                  <v:imagedata r:id="rId5" o:title=""/>
                </v:shape>
                <o:OLEObject Type="Embed" ProgID="MSDraw" ShapeID="_x0000_i1031" DrawAspect="Content" ObjectID="_1641040711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BE7" w:rsidRPr="0020250B" w:rsidRDefault="00837BE7" w:rsidP="007A6472">
            <w:pPr>
              <w:pStyle w:val="5"/>
              <w:rPr>
                <w:szCs w:val="24"/>
                <w:lang w:eastAsia="en-US"/>
              </w:rPr>
            </w:pPr>
          </w:p>
          <w:p w:rsidR="00837BE7" w:rsidRPr="0020250B" w:rsidRDefault="00837BE7" w:rsidP="007A6472">
            <w:pPr>
              <w:pStyle w:val="5"/>
              <w:rPr>
                <w:szCs w:val="24"/>
                <w:lang w:eastAsia="en-US"/>
              </w:rPr>
            </w:pPr>
          </w:p>
          <w:p w:rsidR="00837BE7" w:rsidRPr="0020250B" w:rsidRDefault="00837BE7" w:rsidP="007A6472">
            <w:pPr>
              <w:pStyle w:val="5"/>
              <w:spacing w:line="240" w:lineRule="auto"/>
              <w:rPr>
                <w:i w:val="0"/>
                <w:szCs w:val="24"/>
                <w:lang w:eastAsia="en-US"/>
              </w:rPr>
            </w:pPr>
            <w:r w:rsidRPr="0020250B">
              <w:rPr>
                <w:szCs w:val="24"/>
                <w:lang w:eastAsia="en-US"/>
              </w:rPr>
              <w:t>АДЫГЭ РЕСПУБЛИК</w:t>
            </w:r>
          </w:p>
          <w:p w:rsidR="00837BE7" w:rsidRPr="0020250B" w:rsidRDefault="00837BE7" w:rsidP="007A6472">
            <w:pPr>
              <w:pStyle w:val="5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20250B">
              <w:rPr>
                <w:szCs w:val="24"/>
                <w:lang w:eastAsia="en-US"/>
              </w:rPr>
              <w:t>Хьатыгъужъкъое</w:t>
            </w:r>
            <w:proofErr w:type="spellEnd"/>
            <w:r w:rsidRPr="0020250B">
              <w:rPr>
                <w:szCs w:val="24"/>
                <w:lang w:eastAsia="en-US"/>
              </w:rPr>
              <w:t xml:space="preserve"> </w:t>
            </w:r>
            <w:proofErr w:type="spellStart"/>
            <w:r w:rsidRPr="0020250B">
              <w:rPr>
                <w:szCs w:val="24"/>
                <w:lang w:eastAsia="en-US"/>
              </w:rPr>
              <w:t>муниципальнэ</w:t>
            </w:r>
            <w:proofErr w:type="spellEnd"/>
            <w:r w:rsidRPr="0020250B">
              <w:rPr>
                <w:szCs w:val="24"/>
                <w:lang w:eastAsia="en-US"/>
              </w:rPr>
              <w:t xml:space="preserve"> </w:t>
            </w:r>
            <w:proofErr w:type="spellStart"/>
            <w:r w:rsidRPr="0020250B">
              <w:rPr>
                <w:szCs w:val="24"/>
                <w:lang w:eastAsia="en-US"/>
              </w:rPr>
              <w:t>къоджэ</w:t>
            </w:r>
            <w:proofErr w:type="spellEnd"/>
            <w:r w:rsidRPr="0020250B">
              <w:rPr>
                <w:szCs w:val="24"/>
                <w:lang w:eastAsia="en-US"/>
              </w:rPr>
              <w:t xml:space="preserve"> </w:t>
            </w:r>
            <w:proofErr w:type="spellStart"/>
            <w:r w:rsidRPr="0020250B">
              <w:rPr>
                <w:szCs w:val="24"/>
                <w:lang w:eastAsia="en-US"/>
              </w:rPr>
              <w:t>псэуп</w:t>
            </w:r>
            <w:proofErr w:type="spellEnd"/>
            <w:r w:rsidRPr="0020250B">
              <w:rPr>
                <w:szCs w:val="24"/>
                <w:lang w:val="en-US" w:eastAsia="en-US"/>
              </w:rPr>
              <w:t>I</w:t>
            </w:r>
            <w:r w:rsidRPr="0020250B">
              <w:rPr>
                <w:szCs w:val="24"/>
                <w:lang w:eastAsia="en-US"/>
              </w:rPr>
              <w:t>э ч</w:t>
            </w:r>
            <w:r w:rsidRPr="0020250B">
              <w:rPr>
                <w:szCs w:val="24"/>
                <w:lang w:val="en-US" w:eastAsia="en-US"/>
              </w:rPr>
              <w:t>I</w:t>
            </w:r>
            <w:proofErr w:type="spellStart"/>
            <w:r w:rsidRPr="0020250B">
              <w:rPr>
                <w:szCs w:val="24"/>
                <w:lang w:eastAsia="en-US"/>
              </w:rPr>
              <w:t>ып</w:t>
            </w:r>
            <w:proofErr w:type="spellEnd"/>
            <w:r w:rsidRPr="0020250B">
              <w:rPr>
                <w:szCs w:val="24"/>
                <w:lang w:val="en-US" w:eastAsia="en-US"/>
              </w:rPr>
              <w:t>I</w:t>
            </w:r>
            <w:r w:rsidRPr="0020250B">
              <w:rPr>
                <w:szCs w:val="24"/>
                <w:lang w:eastAsia="en-US"/>
              </w:rPr>
              <w:t xml:space="preserve">эм </w:t>
            </w:r>
            <w:proofErr w:type="spellStart"/>
            <w:r w:rsidRPr="0020250B">
              <w:rPr>
                <w:szCs w:val="24"/>
                <w:lang w:eastAsia="en-US"/>
              </w:rPr>
              <w:t>изэхэщап</w:t>
            </w:r>
            <w:proofErr w:type="spellEnd"/>
            <w:r w:rsidRPr="0020250B">
              <w:rPr>
                <w:szCs w:val="24"/>
                <w:lang w:val="en-US" w:eastAsia="en-US"/>
              </w:rPr>
              <w:t>I</w:t>
            </w:r>
          </w:p>
          <w:p w:rsidR="00837BE7" w:rsidRPr="0020250B" w:rsidRDefault="00837BE7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20250B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20250B">
              <w:rPr>
                <w:b/>
                <w:i/>
                <w:lang w:eastAsia="en-US"/>
              </w:rPr>
              <w:t>къ</w:t>
            </w:r>
            <w:proofErr w:type="spellEnd"/>
            <w:r w:rsidRPr="0020250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20250B">
              <w:rPr>
                <w:b/>
                <w:i/>
                <w:lang w:eastAsia="en-US"/>
              </w:rPr>
              <w:t>Пщычэу</w:t>
            </w:r>
            <w:proofErr w:type="spellEnd"/>
            <w:r w:rsidRPr="0020250B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20250B">
              <w:rPr>
                <w:b/>
                <w:i/>
                <w:lang w:eastAsia="en-US"/>
              </w:rPr>
              <w:t>ур</w:t>
            </w:r>
            <w:proofErr w:type="spellEnd"/>
            <w:r w:rsidRPr="0020250B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20250B">
              <w:rPr>
                <w:b/>
                <w:i/>
                <w:lang w:eastAsia="en-US"/>
              </w:rPr>
              <w:t>ыц</w:t>
            </w:r>
            <w:proofErr w:type="spellEnd"/>
            <w:r w:rsidRPr="0020250B">
              <w:rPr>
                <w:b/>
                <w:i/>
                <w:lang w:val="en-US" w:eastAsia="en-US"/>
              </w:rPr>
              <w:t>I</w:t>
            </w:r>
            <w:r w:rsidRPr="0020250B">
              <w:rPr>
                <w:b/>
                <w:i/>
                <w:lang w:eastAsia="en-US"/>
              </w:rPr>
              <w:t>,</w:t>
            </w:r>
            <w:proofErr w:type="gramStart"/>
            <w:r w:rsidRPr="0020250B">
              <w:rPr>
                <w:b/>
                <w:i/>
                <w:lang w:eastAsia="en-US"/>
              </w:rPr>
              <w:t>51,  тел.</w:t>
            </w:r>
            <w:proofErr w:type="gramEnd"/>
            <w:r w:rsidRPr="0020250B">
              <w:rPr>
                <w:b/>
                <w:i/>
                <w:lang w:eastAsia="en-US"/>
              </w:rPr>
              <w:t xml:space="preserve"> 9-31-36, тел. Факс</w:t>
            </w:r>
            <w:r w:rsidRPr="0020250B">
              <w:rPr>
                <w:b/>
                <w:i/>
                <w:lang w:val="en-US" w:eastAsia="en-US"/>
              </w:rPr>
              <w:t xml:space="preserve"> (87773) 9-31-36</w:t>
            </w:r>
          </w:p>
          <w:p w:rsidR="00837BE7" w:rsidRPr="0020250B" w:rsidRDefault="00837BE7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20250B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20250B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250B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837BE7" w:rsidRPr="00444311" w:rsidRDefault="00837BE7" w:rsidP="00837BE7">
      <w:pPr>
        <w:pStyle w:val="10"/>
        <w:tabs>
          <w:tab w:val="center" w:pos="4677"/>
        </w:tabs>
        <w:ind w:left="-709" w:firstLine="709"/>
        <w:rPr>
          <w:sz w:val="24"/>
          <w:szCs w:val="24"/>
          <w:lang w:val="en-US"/>
        </w:rPr>
      </w:pPr>
    </w:p>
    <w:p w:rsidR="00837BE7" w:rsidRPr="00CC1001" w:rsidRDefault="00837BE7" w:rsidP="00837BE7">
      <w:pPr>
        <w:pStyle w:val="10"/>
        <w:tabs>
          <w:tab w:val="center" w:pos="4677"/>
        </w:tabs>
        <w:ind w:left="-709" w:firstLine="709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</w:t>
      </w:r>
      <w:r w:rsidRPr="00097A5F">
        <w:rPr>
          <w:szCs w:val="28"/>
          <w:lang w:val="en-US"/>
        </w:rPr>
        <w:t xml:space="preserve"> </w:t>
      </w:r>
      <w:r w:rsidRPr="00CC1001">
        <w:rPr>
          <w:b/>
          <w:szCs w:val="28"/>
        </w:rPr>
        <w:t>ПОСТАНОВЛЕНИЕ</w:t>
      </w:r>
    </w:p>
    <w:p w:rsidR="00837BE7" w:rsidRPr="00CC1001" w:rsidRDefault="00837BE7" w:rsidP="00837BE7">
      <w:pPr>
        <w:rPr>
          <w:b/>
          <w:sz w:val="28"/>
          <w:szCs w:val="28"/>
        </w:rPr>
      </w:pPr>
      <w:r w:rsidRPr="00CC100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  <w:r w:rsidRPr="00CC1001">
        <w:rPr>
          <w:b/>
          <w:sz w:val="28"/>
          <w:szCs w:val="28"/>
        </w:rPr>
        <w:t xml:space="preserve"> Главы администрации муниципального образования </w:t>
      </w:r>
    </w:p>
    <w:p w:rsidR="00837BE7" w:rsidRPr="00CC1001" w:rsidRDefault="00837BE7" w:rsidP="00837BE7">
      <w:pPr>
        <w:rPr>
          <w:b/>
          <w:sz w:val="28"/>
          <w:szCs w:val="28"/>
        </w:rPr>
      </w:pPr>
      <w:r w:rsidRPr="00CC100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</w:t>
      </w:r>
      <w:r w:rsidRPr="00CC1001">
        <w:rPr>
          <w:b/>
          <w:sz w:val="28"/>
          <w:szCs w:val="28"/>
        </w:rPr>
        <w:t xml:space="preserve"> «</w:t>
      </w:r>
      <w:proofErr w:type="spellStart"/>
      <w:r w:rsidRPr="00CC1001">
        <w:rPr>
          <w:b/>
          <w:sz w:val="28"/>
          <w:szCs w:val="28"/>
        </w:rPr>
        <w:t>Хатажукайское</w:t>
      </w:r>
      <w:proofErr w:type="spellEnd"/>
      <w:r w:rsidRPr="00CC1001">
        <w:rPr>
          <w:b/>
          <w:sz w:val="28"/>
          <w:szCs w:val="28"/>
        </w:rPr>
        <w:t xml:space="preserve"> сельское поселение»</w:t>
      </w:r>
    </w:p>
    <w:p w:rsidR="00837BE7" w:rsidRPr="00CC1001" w:rsidRDefault="00837BE7" w:rsidP="00837BE7">
      <w:pPr>
        <w:rPr>
          <w:b/>
          <w:sz w:val="28"/>
          <w:szCs w:val="28"/>
        </w:rPr>
      </w:pPr>
    </w:p>
    <w:p w:rsidR="00837BE7" w:rsidRPr="00CC1001" w:rsidRDefault="00837BE7" w:rsidP="00837BE7">
      <w:pPr>
        <w:pStyle w:val="10"/>
        <w:ind w:left="-284"/>
        <w:rPr>
          <w:b/>
          <w:szCs w:val="28"/>
        </w:rPr>
      </w:pPr>
      <w:r w:rsidRPr="00CC1001">
        <w:rPr>
          <w:b/>
          <w:szCs w:val="28"/>
        </w:rPr>
        <w:t xml:space="preserve">От 09.12.2019г № 55                                                                                                                            а. </w:t>
      </w:r>
      <w:proofErr w:type="spellStart"/>
      <w:r w:rsidRPr="00CC1001">
        <w:rPr>
          <w:b/>
          <w:szCs w:val="28"/>
        </w:rPr>
        <w:t>Пшичо</w:t>
      </w:r>
      <w:proofErr w:type="spellEnd"/>
    </w:p>
    <w:p w:rsidR="00837BE7" w:rsidRPr="00CC1001" w:rsidRDefault="00837BE7" w:rsidP="00837BE7">
      <w:pPr>
        <w:ind w:left="-284"/>
        <w:rPr>
          <w:b/>
          <w:sz w:val="28"/>
          <w:szCs w:val="28"/>
        </w:rPr>
      </w:pPr>
      <w:r w:rsidRPr="00CC100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37BE7" w:rsidRPr="00592B43" w:rsidRDefault="00837BE7" w:rsidP="00837BE7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592B43">
        <w:rPr>
          <w:b/>
          <w:color w:val="3C3C3C"/>
          <w:spacing w:val="2"/>
          <w:sz w:val="28"/>
          <w:szCs w:val="28"/>
        </w:rPr>
        <w:t>Об утверждении порядка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592B43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2B43">
        <w:rPr>
          <w:spacing w:val="2"/>
          <w:sz w:val="28"/>
          <w:szCs w:val="28"/>
        </w:rPr>
        <w:t>, </w:t>
      </w:r>
      <w:hyperlink r:id="rId8" w:history="1">
        <w:r w:rsidRPr="00592B43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92B43">
        <w:rPr>
          <w:color w:val="2D2D2D"/>
          <w:spacing w:val="2"/>
          <w:sz w:val="28"/>
          <w:szCs w:val="28"/>
        </w:rPr>
        <w:t> </w:t>
      </w:r>
    </w:p>
    <w:p w:rsidR="00837BE7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</w:t>
      </w:r>
    </w:p>
    <w:p w:rsidR="00837BE7" w:rsidRPr="00CC1001" w:rsidRDefault="00837BE7" w:rsidP="00837BE7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</w:t>
      </w:r>
      <w:r w:rsidRPr="00CC1001">
        <w:rPr>
          <w:b/>
          <w:color w:val="2D2D2D"/>
          <w:spacing w:val="2"/>
          <w:sz w:val="28"/>
          <w:szCs w:val="28"/>
        </w:rPr>
        <w:t>ПОСТАНАВЛЯЮ: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1. Утвердить 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</w:t>
      </w:r>
      <w:proofErr w:type="gramStart"/>
      <w:r w:rsidRPr="00592B43">
        <w:rPr>
          <w:color w:val="2D2D2D"/>
          <w:spacing w:val="2"/>
          <w:sz w:val="28"/>
          <w:szCs w:val="28"/>
        </w:rPr>
        <w:t>приложению</w:t>
      </w:r>
      <w:proofErr w:type="gramEnd"/>
      <w:r w:rsidRPr="00592B43">
        <w:rPr>
          <w:color w:val="2D2D2D"/>
          <w:spacing w:val="2"/>
          <w:sz w:val="28"/>
          <w:szCs w:val="28"/>
        </w:rPr>
        <w:t xml:space="preserve"> к настоящему постановлению.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А</w:t>
      </w:r>
      <w:r w:rsidRPr="00592B43">
        <w:rPr>
          <w:color w:val="2D2D2D"/>
          <w:spacing w:val="2"/>
          <w:sz w:val="28"/>
          <w:szCs w:val="28"/>
        </w:rPr>
        <w:t xml:space="preserve">дминистрации </w:t>
      </w:r>
      <w:r>
        <w:rPr>
          <w:color w:val="2D2D2D"/>
          <w:spacing w:val="2"/>
          <w:sz w:val="28"/>
          <w:szCs w:val="28"/>
        </w:rPr>
        <w:t>МО «</w:t>
      </w:r>
      <w:proofErr w:type="spellStart"/>
      <w:r>
        <w:rPr>
          <w:color w:val="2D2D2D"/>
          <w:spacing w:val="2"/>
          <w:sz w:val="28"/>
          <w:szCs w:val="28"/>
        </w:rPr>
        <w:t>Хатажукайское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сельское поселение» </w:t>
      </w:r>
      <w:r w:rsidRPr="00592B43">
        <w:rPr>
          <w:color w:val="2D2D2D"/>
          <w:spacing w:val="2"/>
          <w:sz w:val="28"/>
          <w:szCs w:val="28"/>
        </w:rPr>
        <w:t xml:space="preserve">обнародовать и разместить на официальном сайте МО </w:t>
      </w:r>
      <w:r>
        <w:rPr>
          <w:color w:val="2D2D2D"/>
          <w:spacing w:val="2"/>
          <w:sz w:val="28"/>
          <w:szCs w:val="28"/>
        </w:rPr>
        <w:t>«</w:t>
      </w:r>
      <w:proofErr w:type="spellStart"/>
      <w:r>
        <w:rPr>
          <w:color w:val="2D2D2D"/>
          <w:spacing w:val="2"/>
          <w:sz w:val="28"/>
          <w:szCs w:val="28"/>
        </w:rPr>
        <w:t>Хатажукайское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сельское».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3. Контроль за выполнением настоящего постановлени</w:t>
      </w:r>
      <w:r>
        <w:rPr>
          <w:color w:val="2D2D2D"/>
          <w:spacing w:val="2"/>
          <w:sz w:val="28"/>
          <w:szCs w:val="28"/>
        </w:rPr>
        <w:t>я возложить на главу МО «</w:t>
      </w:r>
      <w:proofErr w:type="spellStart"/>
      <w:r>
        <w:rPr>
          <w:color w:val="2D2D2D"/>
          <w:spacing w:val="2"/>
          <w:sz w:val="28"/>
          <w:szCs w:val="28"/>
        </w:rPr>
        <w:t>Хатажукайское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сельское поселение».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lastRenderedPageBreak/>
        <w:t>4. Настоящее постановление вступает в силу со дня официального обнародования.</w:t>
      </w: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br/>
      </w: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муниципального образования</w:t>
      </w: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proofErr w:type="spellStart"/>
      <w:r>
        <w:rPr>
          <w:color w:val="2D2D2D"/>
          <w:spacing w:val="2"/>
          <w:sz w:val="28"/>
          <w:szCs w:val="28"/>
        </w:rPr>
        <w:t>Хатажукайское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сельское поселение                                         К.А. </w:t>
      </w:r>
      <w:proofErr w:type="spellStart"/>
      <w:r>
        <w:rPr>
          <w:color w:val="2D2D2D"/>
          <w:spacing w:val="2"/>
          <w:sz w:val="28"/>
          <w:szCs w:val="28"/>
        </w:rPr>
        <w:t>Карабетов</w:t>
      </w:r>
      <w:proofErr w:type="spellEnd"/>
      <w:r>
        <w:rPr>
          <w:color w:val="2D2D2D"/>
          <w:spacing w:val="2"/>
          <w:sz w:val="28"/>
          <w:szCs w:val="28"/>
        </w:rPr>
        <w:t xml:space="preserve">           </w:t>
      </w: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Default="00837BE7" w:rsidP="00837BE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837BE7" w:rsidRPr="00592B43" w:rsidRDefault="00837BE7" w:rsidP="00837BE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37BE7" w:rsidRDefault="00837BE7" w:rsidP="00837BE7">
      <w:r w:rsidRPr="00492F95">
        <w:lastRenderedPageBreak/>
        <w:t xml:space="preserve">                                                                                             Приложение</w:t>
      </w:r>
      <w:r>
        <w:t xml:space="preserve"> № 1 к Постановлению</w:t>
      </w:r>
    </w:p>
    <w:p w:rsidR="00837BE7" w:rsidRPr="00492F95" w:rsidRDefault="00837BE7" w:rsidP="00837BE7">
      <w:pPr>
        <w:ind w:left="5529"/>
      </w:pPr>
      <w:r>
        <w:t xml:space="preserve">                                                                                             Главы администрации МО                                                                    </w:t>
      </w:r>
      <w:proofErr w:type="gramStart"/>
      <w:r>
        <w:t xml:space="preserve">   «</w:t>
      </w:r>
      <w:proofErr w:type="spellStart"/>
      <w:proofErr w:type="gramEnd"/>
      <w:r>
        <w:t>Хатажукайское</w:t>
      </w:r>
      <w:proofErr w:type="spellEnd"/>
      <w:r>
        <w:t xml:space="preserve"> сельское поселение» от 09.12.2019г № 55</w:t>
      </w:r>
    </w:p>
    <w:p w:rsidR="00837BE7" w:rsidRPr="00592B43" w:rsidRDefault="00837BE7" w:rsidP="00837BE7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837BE7" w:rsidRPr="00592B43" w:rsidRDefault="00837BE7" w:rsidP="00837BE7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592B43">
        <w:rPr>
          <w:b/>
          <w:color w:val="3C3C3C"/>
          <w:spacing w:val="2"/>
          <w:sz w:val="28"/>
          <w:szCs w:val="28"/>
        </w:rPr>
        <w:t>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37BE7" w:rsidRPr="00592B43" w:rsidRDefault="00837BE7" w:rsidP="00837BE7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37BE7" w:rsidRPr="00592B43" w:rsidRDefault="00837BE7" w:rsidP="00837BE7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92B43">
        <w:rPr>
          <w:color w:val="4C4C4C"/>
          <w:spacing w:val="2"/>
          <w:sz w:val="28"/>
          <w:szCs w:val="28"/>
        </w:rPr>
        <w:t>1. Общие положения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1.1. Настоящий 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592B43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2B43">
        <w:rPr>
          <w:spacing w:val="2"/>
          <w:sz w:val="28"/>
          <w:szCs w:val="28"/>
        </w:rPr>
        <w:t>, </w:t>
      </w:r>
      <w:hyperlink r:id="rId10" w:history="1">
        <w:r w:rsidRPr="00592B43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92B43">
        <w:rPr>
          <w:spacing w:val="2"/>
          <w:sz w:val="28"/>
          <w:szCs w:val="28"/>
        </w:rPr>
        <w:t>, </w:t>
      </w:r>
      <w:hyperlink r:id="rId11" w:history="1">
        <w:r w:rsidRPr="00592B43">
          <w:rPr>
            <w:spacing w:val="2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Хатажукайского</w:t>
      </w:r>
      <w:proofErr w:type="spellEnd"/>
      <w:r>
        <w:rPr>
          <w:sz w:val="28"/>
          <w:szCs w:val="28"/>
        </w:rPr>
        <w:t xml:space="preserve"> сельского </w:t>
      </w:r>
      <w:r w:rsidRPr="00592B43">
        <w:rPr>
          <w:spacing w:val="2"/>
          <w:sz w:val="28"/>
          <w:szCs w:val="28"/>
        </w:rPr>
        <w:t>поселения муниципального района.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</w:t>
      </w:r>
      <w:r>
        <w:rPr>
          <w:color w:val="2D2D2D"/>
          <w:spacing w:val="2"/>
          <w:sz w:val="28"/>
          <w:szCs w:val="28"/>
        </w:rPr>
        <w:t xml:space="preserve">униципального образования </w:t>
      </w:r>
      <w:proofErr w:type="spellStart"/>
      <w:r>
        <w:rPr>
          <w:color w:val="2D2D2D"/>
          <w:spacing w:val="2"/>
          <w:sz w:val="28"/>
          <w:szCs w:val="28"/>
        </w:rPr>
        <w:t>Хатажукайского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 xml:space="preserve">сельского </w:t>
      </w:r>
      <w:r w:rsidRPr="00592B43">
        <w:rPr>
          <w:color w:val="2D2D2D"/>
          <w:spacing w:val="2"/>
          <w:sz w:val="28"/>
          <w:szCs w:val="28"/>
        </w:rPr>
        <w:t xml:space="preserve"> поселения</w:t>
      </w:r>
      <w:proofErr w:type="gramEnd"/>
      <w:r w:rsidRPr="00592B43">
        <w:rPr>
          <w:color w:val="2D2D2D"/>
          <w:spacing w:val="2"/>
          <w:sz w:val="28"/>
          <w:szCs w:val="28"/>
        </w:rPr>
        <w:t xml:space="preserve"> муниципального района.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>
        <w:rPr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2D2D2D"/>
          <w:spacing w:val="2"/>
          <w:sz w:val="28"/>
          <w:szCs w:val="28"/>
        </w:rPr>
        <w:t>Хатажукайского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</w:t>
      </w:r>
      <w:r w:rsidRPr="00592B43">
        <w:rPr>
          <w:color w:val="2D2D2D"/>
          <w:spacing w:val="2"/>
          <w:sz w:val="28"/>
          <w:szCs w:val="28"/>
        </w:rPr>
        <w:t xml:space="preserve"> поселения.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</w:t>
      </w:r>
      <w:r w:rsidRPr="00592B43">
        <w:rPr>
          <w:color w:val="2D2D2D"/>
          <w:spacing w:val="2"/>
          <w:sz w:val="28"/>
          <w:szCs w:val="28"/>
        </w:rPr>
        <w:lastRenderedPageBreak/>
        <w:t>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</w:t>
      </w:r>
      <w:r>
        <w:rPr>
          <w:color w:val="2D2D2D"/>
          <w:spacing w:val="2"/>
          <w:sz w:val="28"/>
          <w:szCs w:val="28"/>
        </w:rPr>
        <w:t xml:space="preserve"> является администрация МО </w:t>
      </w:r>
      <w:proofErr w:type="spellStart"/>
      <w:r>
        <w:rPr>
          <w:color w:val="2D2D2D"/>
          <w:spacing w:val="2"/>
          <w:sz w:val="28"/>
          <w:szCs w:val="28"/>
        </w:rPr>
        <w:t>Хатажукайского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</w:t>
      </w:r>
      <w:r w:rsidRPr="00592B43">
        <w:rPr>
          <w:color w:val="2D2D2D"/>
          <w:spacing w:val="2"/>
          <w:sz w:val="28"/>
          <w:szCs w:val="28"/>
        </w:rPr>
        <w:t xml:space="preserve"> поселения (далее - Администрация).</w:t>
      </w:r>
    </w:p>
    <w:p w:rsidR="00837BE7" w:rsidRPr="00592B43" w:rsidRDefault="00837BE7" w:rsidP="00837BE7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592B43">
          <w:rPr>
            <w:color w:val="2D2D2D"/>
            <w:spacing w:val="2"/>
            <w:sz w:val="28"/>
            <w:szCs w:val="28"/>
          </w:rPr>
          <w:t>кодексом</w:t>
        </w:r>
      </w:hyperlink>
      <w:r w:rsidRPr="00592B43">
        <w:rPr>
          <w:color w:val="2D2D2D"/>
          <w:spacing w:val="2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592B43">
          <w:rPr>
            <w:color w:val="2D2D2D"/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2B43">
        <w:rPr>
          <w:color w:val="2D2D2D"/>
          <w:spacing w:val="2"/>
          <w:sz w:val="28"/>
          <w:szCs w:val="28"/>
        </w:rPr>
        <w:t>, и согласия Администрации в письменной форме.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 </w:t>
      </w:r>
    </w:p>
    <w:p w:rsidR="00837BE7" w:rsidRPr="00592B43" w:rsidRDefault="00837BE7" w:rsidP="00837BE7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 в срок не позднее 10 рабочих дней,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837BE7" w:rsidRPr="00592B43" w:rsidRDefault="00837BE7" w:rsidP="00837BE7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37BE7" w:rsidRPr="00592B43" w:rsidRDefault="00837BE7" w:rsidP="00837BE7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92B43">
        <w:rPr>
          <w:color w:val="4C4C4C"/>
          <w:spacing w:val="2"/>
          <w:sz w:val="28"/>
          <w:szCs w:val="28"/>
        </w:rPr>
        <w:t>2. Порядок получения Согласия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</w:t>
      </w:r>
      <w:r w:rsidRPr="00592B43">
        <w:rPr>
          <w:color w:val="2D2D2D"/>
          <w:spacing w:val="2"/>
          <w:sz w:val="28"/>
          <w:szCs w:val="28"/>
        </w:rPr>
        <w:lastRenderedPageBreak/>
        <w:t>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1) пояснительной записки с указанием видов работ;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592B43">
        <w:rPr>
          <w:color w:val="2D2D2D"/>
          <w:spacing w:val="2"/>
          <w:sz w:val="28"/>
          <w:szCs w:val="28"/>
        </w:rPr>
        <w:t>ых</w:t>
      </w:r>
      <w:proofErr w:type="spellEnd"/>
      <w:r w:rsidRPr="00592B43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2.2. В заявлении должно быть указано: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3) цель получения Согласия;</w:t>
      </w:r>
    </w:p>
    <w:p w:rsidR="00837BE7" w:rsidRPr="00592B43" w:rsidRDefault="00837BE7" w:rsidP="00837B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2B43">
        <w:rPr>
          <w:color w:val="2D2D2D"/>
          <w:spacing w:val="2"/>
          <w:sz w:val="28"/>
          <w:szCs w:val="28"/>
        </w:rPr>
        <w:t xml:space="preserve">  4) </w:t>
      </w:r>
      <w:r w:rsidRPr="00592B43">
        <w:rPr>
          <w:rFonts w:eastAsia="Calibr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Pr="00592B43">
        <w:rPr>
          <w:color w:val="2D2D2D"/>
          <w:spacing w:val="2"/>
          <w:sz w:val="28"/>
          <w:szCs w:val="28"/>
        </w:rPr>
        <w:t>ых</w:t>
      </w:r>
      <w:proofErr w:type="spellEnd"/>
      <w:r w:rsidRPr="00592B43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6) наименование, серия, номер и дата выдачи документа, устанавливающего или подтверждающего права на земельный участок </w:t>
      </w:r>
      <w:r w:rsidRPr="00592B43">
        <w:rPr>
          <w:color w:val="2D2D2D"/>
          <w:spacing w:val="2"/>
          <w:sz w:val="28"/>
          <w:szCs w:val="28"/>
        </w:rPr>
        <w:lastRenderedPageBreak/>
        <w:t>(участки), на котором(</w:t>
      </w:r>
      <w:proofErr w:type="spellStart"/>
      <w:r w:rsidRPr="00592B43">
        <w:rPr>
          <w:color w:val="2D2D2D"/>
          <w:spacing w:val="2"/>
          <w:sz w:val="28"/>
          <w:szCs w:val="28"/>
        </w:rPr>
        <w:t>ых</w:t>
      </w:r>
      <w:proofErr w:type="spellEnd"/>
      <w:r w:rsidRPr="00592B43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8) срок, в течение которого будут осуществляться работы;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9) перечень документов, прилагаемых к заявлению;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 </w:t>
      </w:r>
    </w:p>
    <w:p w:rsidR="00837BE7" w:rsidRDefault="00837BE7" w:rsidP="00837B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2B43">
        <w:rPr>
          <w:rFonts w:eastAsia="Calibri"/>
          <w:sz w:val="28"/>
          <w:szCs w:val="28"/>
        </w:rPr>
        <w:t xml:space="preserve">2.5. В случае, если документы представлены заявителем не в полном объеме либо в заявлении не указаны сведения, предусмотренные </w:t>
      </w:r>
      <w:hyperlink r:id="rId14" w:history="1">
        <w:r w:rsidRPr="00592B43">
          <w:rPr>
            <w:rFonts w:eastAsia="Calibri"/>
            <w:sz w:val="28"/>
            <w:szCs w:val="28"/>
          </w:rPr>
          <w:t>пунктом 2.2</w:t>
        </w:r>
      </w:hyperlink>
      <w:r w:rsidRPr="00592B43">
        <w:rPr>
          <w:rFonts w:eastAsia="Calibri"/>
          <w:sz w:val="28"/>
          <w:szCs w:val="28"/>
        </w:rPr>
        <w:t xml:space="preserve"> настоящего Порядка, Администрация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837BE7" w:rsidRPr="00592B43" w:rsidRDefault="00837BE7" w:rsidP="00837B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2B43">
        <w:rPr>
          <w:rFonts w:eastAsia="Calibri"/>
          <w:sz w:val="28"/>
          <w:szCs w:val="28"/>
        </w:rPr>
        <w:t>2.6. По результатам рассмотрения заявления Администрацией принимается решение о выдаче согласия или об отказе в выдаче согласия.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2.7. Основаниями для отказа в выдаче Согласия являются:</w:t>
      </w:r>
    </w:p>
    <w:p w:rsidR="00837BE7" w:rsidRPr="00592B43" w:rsidRDefault="00837BE7" w:rsidP="00837BE7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п</w:t>
      </w:r>
      <w:r w:rsidRPr="00592B43">
        <w:rPr>
          <w:rFonts w:eastAsia="Calibri"/>
          <w:sz w:val="28"/>
          <w:szCs w:val="28"/>
        </w:rPr>
        <w:t>ланируемое место размещения пересечения и (или) примыкания противоречит требованиям по безопасности дорожного движения</w:t>
      </w:r>
      <w:r w:rsidRPr="00592B43">
        <w:rPr>
          <w:color w:val="2D2D2D"/>
          <w:spacing w:val="2"/>
          <w:sz w:val="28"/>
          <w:szCs w:val="28"/>
        </w:rPr>
        <w:t>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отсутствие полномочия на выдачу Согласия.</w:t>
      </w:r>
    </w:p>
    <w:p w:rsidR="00837BE7" w:rsidRPr="00592B43" w:rsidRDefault="00837BE7" w:rsidP="00837BE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2.8. </w:t>
      </w:r>
      <w:r w:rsidRPr="00592B43">
        <w:rPr>
          <w:rFonts w:eastAsia="Calibri"/>
          <w:sz w:val="28"/>
          <w:szCs w:val="28"/>
        </w:rPr>
        <w:t xml:space="preserve">В случае принятия решения об отказе в выдаче согласия по основаниям, указанным в </w:t>
      </w:r>
      <w:hyperlink r:id="rId15" w:history="1">
        <w:r w:rsidRPr="00592B43">
          <w:rPr>
            <w:rFonts w:eastAsia="Calibri"/>
            <w:sz w:val="28"/>
            <w:szCs w:val="28"/>
          </w:rPr>
          <w:t>пункте 2.7</w:t>
        </w:r>
      </w:hyperlink>
      <w:r w:rsidRPr="00592B43">
        <w:rPr>
          <w:rFonts w:eastAsia="Calibri"/>
          <w:sz w:val="28"/>
          <w:szCs w:val="28"/>
        </w:rPr>
        <w:t>. настоящего Порядка, Администрация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2.9.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сведения о Заявителе, которому выдается Согласие;</w:t>
      </w:r>
    </w:p>
    <w:p w:rsidR="00837BE7" w:rsidRPr="00592B43" w:rsidRDefault="00837BE7" w:rsidP="00837B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2B43">
        <w:rPr>
          <w:color w:val="2D2D2D"/>
          <w:spacing w:val="2"/>
          <w:sz w:val="28"/>
          <w:szCs w:val="28"/>
        </w:rPr>
        <w:t xml:space="preserve">- </w:t>
      </w:r>
      <w:r w:rsidRPr="00592B43">
        <w:rPr>
          <w:rFonts w:eastAsia="Calibri"/>
          <w:sz w:val="28"/>
          <w:szCs w:val="28"/>
          <w:lang w:eastAsia="en-US"/>
        </w:rPr>
        <w:t xml:space="preserve">планируемое место пересечения и (или) примыкания относительно автомобильной дороги местного значения (номер и наименование </w:t>
      </w:r>
      <w:r w:rsidRPr="00592B43">
        <w:rPr>
          <w:rFonts w:eastAsia="Calibri"/>
          <w:sz w:val="28"/>
          <w:szCs w:val="28"/>
          <w:lang w:eastAsia="en-US"/>
        </w:rPr>
        <w:lastRenderedPageBreak/>
        <w:t>автомобильной дороги с указанием участка в километрах, метрах и стороны (правая или левая);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цель получения Согласия;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- срок действия Согласия;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подпись главы </w:t>
      </w:r>
      <w:proofErr w:type="spellStart"/>
      <w:r>
        <w:rPr>
          <w:color w:val="2D2D2D"/>
          <w:spacing w:val="2"/>
          <w:sz w:val="28"/>
          <w:szCs w:val="28"/>
        </w:rPr>
        <w:t>Хатажукайского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</w:t>
      </w:r>
      <w:r w:rsidRPr="00592B43">
        <w:rPr>
          <w:color w:val="2D2D2D"/>
          <w:spacing w:val="2"/>
          <w:sz w:val="28"/>
          <w:szCs w:val="28"/>
        </w:rPr>
        <w:t xml:space="preserve"> поселения муниципального района.</w:t>
      </w:r>
    </w:p>
    <w:p w:rsidR="00837BE7" w:rsidRPr="00592B43" w:rsidRDefault="00837BE7" w:rsidP="00837BE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B43">
        <w:rPr>
          <w:rFonts w:eastAsia="Calibri"/>
          <w:sz w:val="28"/>
          <w:szCs w:val="28"/>
        </w:rPr>
        <w:t xml:space="preserve">2.10. Согласие, оформленное в соответствии с </w:t>
      </w:r>
      <w:hyperlink r:id="rId16" w:history="1">
        <w:r w:rsidRPr="00592B43">
          <w:rPr>
            <w:rFonts w:eastAsia="Calibri"/>
            <w:sz w:val="28"/>
            <w:szCs w:val="28"/>
          </w:rPr>
          <w:t>пунктом 2.9.</w:t>
        </w:r>
      </w:hyperlink>
      <w:r w:rsidRPr="00592B43">
        <w:rPr>
          <w:rFonts w:eastAsia="Calibri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Администрацией заявителю способом, указанным в заявлении.</w:t>
      </w:r>
    </w:p>
    <w:p w:rsidR="00837BE7" w:rsidRPr="00CC1001" w:rsidRDefault="00837BE7" w:rsidP="00837BE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B43">
        <w:rPr>
          <w:rFonts w:eastAsia="Calibri"/>
          <w:sz w:val="28"/>
          <w:szCs w:val="28"/>
        </w:rPr>
        <w:t xml:space="preserve">2.11 </w:t>
      </w:r>
      <w:proofErr w:type="gramStart"/>
      <w:r w:rsidRPr="00592B43">
        <w:rPr>
          <w:rFonts w:eastAsia="Calibri"/>
          <w:sz w:val="28"/>
          <w:szCs w:val="28"/>
        </w:rPr>
        <w:t>В</w:t>
      </w:r>
      <w:proofErr w:type="gramEnd"/>
      <w:r w:rsidRPr="00592B43">
        <w:rPr>
          <w:rFonts w:eastAsia="Calibri"/>
          <w:sz w:val="28"/>
          <w:szCs w:val="28"/>
        </w:rPr>
        <w:t xml:space="preserve">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 течение пяти календарных дней в Администрацию направляется уведомление об изменениях с приложением документов, подтверждающих данные изменения. Внесение изменений в ранее выданное соглас</w:t>
      </w:r>
      <w:r>
        <w:rPr>
          <w:rFonts w:eastAsia="Calibri"/>
          <w:sz w:val="28"/>
          <w:szCs w:val="28"/>
        </w:rPr>
        <w:t>ие Администрацией не требуется.</w:t>
      </w:r>
    </w:p>
    <w:p w:rsidR="00837BE7" w:rsidRPr="00592B43" w:rsidRDefault="00837BE7" w:rsidP="00837BE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837BE7" w:rsidRPr="00592B43" w:rsidRDefault="00837BE7" w:rsidP="00837BE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592B43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7BE7" w:rsidRPr="00592B43" w:rsidRDefault="00837BE7" w:rsidP="00837BE7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592B43">
        <w:rPr>
          <w:rFonts w:eastAsia="Calibr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592B43">
        <w:rPr>
          <w:color w:val="2D2D2D"/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</w:t>
      </w:r>
      <w:r>
        <w:rPr>
          <w:color w:val="2D2D2D"/>
          <w:spacing w:val="2"/>
          <w:sz w:val="28"/>
          <w:szCs w:val="28"/>
        </w:rPr>
        <w:t>тельством Российской Федерации.</w:t>
      </w:r>
    </w:p>
    <w:p w:rsidR="00837BE7" w:rsidRPr="007D050E" w:rsidRDefault="00837BE7" w:rsidP="00837BE7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592B43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837BE7" w:rsidRPr="00592B43" w:rsidRDefault="00837BE7" w:rsidP="00837BE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837BE7" w:rsidRPr="00B70A5B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 xml:space="preserve">В электронной форме жалоба может быть подана Заявителем посредством </w:t>
      </w:r>
      <w:r>
        <w:rPr>
          <w:color w:val="2D2D2D"/>
          <w:spacing w:val="2"/>
          <w:sz w:val="28"/>
          <w:szCs w:val="28"/>
        </w:rPr>
        <w:t xml:space="preserve">официального сайта МО </w:t>
      </w:r>
      <w:proofErr w:type="spellStart"/>
      <w:r>
        <w:rPr>
          <w:color w:val="2D2D2D"/>
          <w:spacing w:val="2"/>
          <w:sz w:val="28"/>
          <w:szCs w:val="28"/>
        </w:rPr>
        <w:t>Хатажукайского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</w:t>
      </w:r>
      <w:r w:rsidRPr="00592B43">
        <w:rPr>
          <w:color w:val="2D2D2D"/>
          <w:spacing w:val="2"/>
          <w:sz w:val="28"/>
          <w:szCs w:val="28"/>
        </w:rPr>
        <w:t xml:space="preserve"> поселения </w:t>
      </w:r>
      <w:r w:rsidRPr="00592B43">
        <w:rPr>
          <w:color w:val="2D2D2D"/>
          <w:spacing w:val="2"/>
          <w:sz w:val="28"/>
          <w:szCs w:val="28"/>
        </w:rPr>
        <w:lastRenderedPageBreak/>
        <w:t>муниципального района в информационно-телекоммуникационной сети «Интернет» (</w:t>
      </w:r>
      <w:r>
        <w:rPr>
          <w:i/>
          <w:sz w:val="28"/>
          <w:szCs w:val="28"/>
        </w:rPr>
        <w:t>adminis-hatazhuk.ru</w:t>
      </w:r>
      <w:r w:rsidRPr="00592B43">
        <w:rPr>
          <w:color w:val="2D2D2D"/>
          <w:spacing w:val="2"/>
          <w:sz w:val="28"/>
          <w:szCs w:val="28"/>
        </w:rPr>
        <w:t>).</w:t>
      </w:r>
    </w:p>
    <w:p w:rsidR="00837BE7" w:rsidRPr="0094060B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4.3. Прием жалоб осуществляется Админ</w:t>
      </w:r>
      <w:r>
        <w:rPr>
          <w:color w:val="2D2D2D"/>
          <w:spacing w:val="2"/>
          <w:sz w:val="28"/>
          <w:szCs w:val="28"/>
        </w:rPr>
        <w:t xml:space="preserve">истрацией по адресу: а. </w:t>
      </w:r>
      <w:proofErr w:type="spellStart"/>
      <w:r>
        <w:rPr>
          <w:color w:val="2D2D2D"/>
          <w:spacing w:val="2"/>
          <w:sz w:val="28"/>
          <w:szCs w:val="28"/>
        </w:rPr>
        <w:t>Пшичо</w:t>
      </w:r>
      <w:proofErr w:type="spellEnd"/>
      <w:r w:rsidRPr="00592B43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ул. Ленина, 51 в рабочие дни: Понедельник-Пятница с 9-00 до             17-00; перерыв с 13-00 до 14-00</w:t>
      </w:r>
      <w:r w:rsidRPr="00592B43">
        <w:rPr>
          <w:color w:val="2D2D2D"/>
          <w:spacing w:val="2"/>
          <w:sz w:val="28"/>
          <w:szCs w:val="28"/>
        </w:rPr>
        <w:t>, e-</w:t>
      </w:r>
      <w:proofErr w:type="spellStart"/>
      <w:r w:rsidRPr="00592B43">
        <w:rPr>
          <w:color w:val="2D2D2D"/>
          <w:spacing w:val="2"/>
          <w:sz w:val="28"/>
          <w:szCs w:val="28"/>
        </w:rPr>
        <w:t>mail</w:t>
      </w:r>
      <w:proofErr w:type="spellEnd"/>
      <w:r w:rsidRPr="00592B43">
        <w:rPr>
          <w:color w:val="2D2D2D"/>
          <w:spacing w:val="2"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dnurbij</w:t>
      </w:r>
      <w:proofErr w:type="spellEnd"/>
      <w:r w:rsidRPr="009106D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9106D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37BE7" w:rsidRPr="00592B43" w:rsidRDefault="00837BE7" w:rsidP="00837BE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92B43">
        <w:rPr>
          <w:color w:val="2D2D2D"/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37BE7" w:rsidRDefault="00837BE7"/>
    <w:sectPr w:rsidR="0083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497DF9"/>
    <w:rsid w:val="004B32AF"/>
    <w:rsid w:val="00561DBD"/>
    <w:rsid w:val="006B44DB"/>
    <w:rsid w:val="0081355C"/>
    <w:rsid w:val="00814F81"/>
    <w:rsid w:val="00832F98"/>
    <w:rsid w:val="00837BE7"/>
    <w:rsid w:val="008D6181"/>
    <w:rsid w:val="008F4193"/>
    <w:rsid w:val="009C6896"/>
    <w:rsid w:val="00B37EE9"/>
    <w:rsid w:val="00BA1D86"/>
    <w:rsid w:val="00C365F3"/>
    <w:rsid w:val="00E02785"/>
    <w:rsid w:val="00E86A60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CB2C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A3FFF6D594817237F353FF1BB594D6C9F35F0FFA7C4E8B93D00A01C4A8AB134104ABD9C1C7603D898E2F017B5A110EFC1D968DFEC2E9237FXD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C7D6DE88DD1ECBC8FC3E40517DECE8A228C844583C36771C8BD9D10E2E8A2555B591942FBFB151F1C21272B15025D00437EF675B0FF739U7W7I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consultantplus://offline/ref=B9F8F9D56F5F0B48F79DA2322DF4F6A47922136EFE3798A12890C4F4E663DAE5CDD68E28B4A9ED56FC9C3599544A513443C786FD310AC514K3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2020-01-16T13:46:00Z</dcterms:created>
  <dcterms:modified xsi:type="dcterms:W3CDTF">2020-01-20T12:48:00Z</dcterms:modified>
</cp:coreProperties>
</file>